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934" w14:textId="1B038949" w:rsidR="00040E0C" w:rsidRPr="00CB7C93" w:rsidRDefault="00040E0C" w:rsidP="009825AA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Theme="minorHAnsi" w:hAnsiTheme="minorHAnsi" w:cstheme="minorHAnsi"/>
          <w:sz w:val="56"/>
          <w:szCs w:val="56"/>
          <w:lang w:val="et-EE"/>
        </w:rPr>
      </w:pPr>
      <w:r w:rsidRPr="00CB7C93">
        <w:rPr>
          <w:rStyle w:val="TitleChar"/>
          <w:rFonts w:asciiTheme="minorHAnsi" w:hAnsiTheme="minorHAnsi" w:cstheme="minorHAnsi"/>
        </w:rPr>
        <w:t>Kinnituskiri</w:t>
      </w:r>
      <w:r w:rsidR="00AD5C52" w:rsidRPr="00CB7C93">
        <w:rPr>
          <w:rFonts w:asciiTheme="minorHAnsi" w:hAnsiTheme="minorHAnsi" w:cstheme="minorHAnsi"/>
          <w:sz w:val="56"/>
          <w:szCs w:val="56"/>
          <w:lang w:val="et-EE"/>
        </w:rPr>
        <w:t xml:space="preserve"> </w:t>
      </w:r>
      <w:r w:rsidR="00A14FE9" w:rsidRPr="00CB7C93">
        <w:rPr>
          <w:rFonts w:asciiTheme="minorHAnsi" w:hAnsiTheme="minorHAnsi" w:cstheme="minorHAnsi"/>
          <w:sz w:val="56"/>
          <w:szCs w:val="56"/>
          <w:lang w:val="et-EE"/>
        </w:rPr>
        <w:br/>
      </w:r>
    </w:p>
    <w:p w14:paraId="40C392F4" w14:textId="5DF23DEC" w:rsidR="00040E0C" w:rsidRPr="00862B56" w:rsidRDefault="00040E0C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………………………..</w:t>
      </w:r>
      <w:r w:rsidR="00244806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F21AE7" w:rsidRPr="00862B56">
        <w:rPr>
          <w:rFonts w:asciiTheme="minorHAnsi" w:hAnsiTheme="minorHAnsi" w:cstheme="minorHAnsi"/>
          <w:sz w:val="22"/>
          <w:szCs w:val="22"/>
          <w:lang w:val="et-EE"/>
        </w:rPr>
        <w:t>(</w:t>
      </w:r>
      <w:r w:rsidR="00F21AE7" w:rsidRPr="00862B56">
        <w:rPr>
          <w:rFonts w:asciiTheme="minorHAnsi" w:hAnsiTheme="minorHAnsi" w:cstheme="minorHAnsi"/>
          <w:i/>
          <w:iCs/>
          <w:sz w:val="22"/>
          <w:szCs w:val="22"/>
          <w:lang w:val="et-EE"/>
        </w:rPr>
        <w:t>vabaühenduse nimi</w:t>
      </w:r>
      <w:r w:rsidR="00F21AE7" w:rsidRPr="00862B56">
        <w:rPr>
          <w:rFonts w:asciiTheme="minorHAnsi" w:hAnsiTheme="minorHAnsi" w:cstheme="minorHAnsi"/>
          <w:sz w:val="22"/>
          <w:szCs w:val="22"/>
          <w:lang w:val="et-EE"/>
        </w:rPr>
        <w:t>) taotleb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556A6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toetust </w:t>
      </w:r>
      <w:r w:rsidR="00DD70D9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SA 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>K</w:t>
      </w:r>
      <w:r w:rsidR="00DD70D9" w:rsidRPr="00862B56">
        <w:rPr>
          <w:rFonts w:asciiTheme="minorHAnsi" w:hAnsiTheme="minorHAnsi" w:cstheme="minorHAnsi"/>
          <w:sz w:val="22"/>
          <w:szCs w:val="22"/>
          <w:lang w:val="et-EE"/>
        </w:rPr>
        <w:t>odanikuühiskonna Sihtkapitali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Kodanikuühiskonna innovatsioonifondi 2023. aasta taotlusvooru</w:t>
      </w:r>
      <w:r w:rsidR="00F21AE7" w:rsidRPr="00862B56">
        <w:rPr>
          <w:rFonts w:asciiTheme="minorHAnsi" w:hAnsiTheme="minorHAnsi" w:cstheme="minorHAnsi"/>
          <w:sz w:val="22"/>
          <w:szCs w:val="22"/>
          <w:lang w:val="et-EE"/>
        </w:rPr>
        <w:t>s</w:t>
      </w:r>
      <w:r w:rsidR="0040006D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summas </w:t>
      </w:r>
      <w:r w:rsidR="00244806"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.........</w:t>
      </w:r>
      <w:r w:rsidR="00244806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40006D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eurot. </w:t>
      </w:r>
    </w:p>
    <w:p w14:paraId="41FD13D6" w14:textId="1891E046" w:rsidR="005475AC" w:rsidRPr="00862B56" w:rsidRDefault="00DD70D9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62B56">
        <w:rPr>
          <w:rFonts w:asciiTheme="minorHAnsi" w:hAnsiTheme="minorHAnsi" w:cstheme="minorHAnsi"/>
          <w:sz w:val="22"/>
          <w:szCs w:val="22"/>
          <w:lang w:val="et-EE"/>
        </w:rPr>
        <w:t>„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>Kodanikuühiskonna innovatsioonifondi rakendamise üldtingimused 2023. aastal”</w:t>
      </w:r>
      <w:r w:rsidR="00567989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(</w:t>
      </w:r>
      <w:r w:rsidR="00567989" w:rsidRPr="00862B56">
        <w:rPr>
          <w:rFonts w:asciiTheme="minorHAnsi" w:hAnsiTheme="minorHAnsi" w:cstheme="minorHAnsi"/>
          <w:i/>
          <w:iCs/>
          <w:sz w:val="22"/>
          <w:szCs w:val="22"/>
          <w:lang w:val="et-EE"/>
        </w:rPr>
        <w:t>edaspidi käskkiri</w:t>
      </w:r>
      <w:r w:rsidR="00567989" w:rsidRPr="00862B56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lis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>a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„Toetuse jaotusvõti” 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alusel 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>eraldatud toetussumma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kogumaht </w:t>
      </w:r>
      <w:r w:rsidR="00244806"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………………………..</w:t>
      </w:r>
      <w:r w:rsidR="00244806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>(</w:t>
      </w:r>
      <w:r w:rsidRPr="00862B56">
        <w:rPr>
          <w:rFonts w:asciiTheme="minorHAnsi" w:hAnsiTheme="minorHAnsi" w:cstheme="minorHAnsi"/>
          <w:i/>
          <w:iCs/>
          <w:sz w:val="22"/>
          <w:szCs w:val="22"/>
          <w:lang w:val="et-EE"/>
        </w:rPr>
        <w:t>omavalitsuse nimi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) on </w:t>
      </w:r>
      <w:r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</w:t>
      </w:r>
      <w:r w:rsidR="000468BF"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</w:t>
      </w:r>
      <w:r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....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(</w:t>
      </w:r>
      <w:r w:rsidRPr="00862B56">
        <w:rPr>
          <w:rFonts w:asciiTheme="minorHAnsi" w:hAnsiTheme="minorHAnsi" w:cstheme="minorHAnsi"/>
          <w:i/>
          <w:iCs/>
          <w:sz w:val="22"/>
          <w:szCs w:val="22"/>
          <w:lang w:val="et-EE"/>
        </w:rPr>
        <w:t>eurot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). </w:t>
      </w:r>
    </w:p>
    <w:p w14:paraId="320DF0A9" w14:textId="1BEB4BF5" w:rsidR="00E5420E" w:rsidRPr="00862B56" w:rsidRDefault="00DD70D9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62B56">
        <w:rPr>
          <w:rFonts w:asciiTheme="minorHAnsi" w:hAnsiTheme="minorHAnsi" w:cstheme="minorHAnsi"/>
          <w:sz w:val="22"/>
          <w:szCs w:val="22"/>
          <w:lang w:val="et-EE"/>
        </w:rPr>
        <w:t>Käesoleva kinnistu</w:t>
      </w:r>
      <w:r w:rsidR="001F0F05" w:rsidRPr="00862B56">
        <w:rPr>
          <w:rFonts w:asciiTheme="minorHAnsi" w:hAnsiTheme="minorHAnsi" w:cstheme="minorHAnsi"/>
          <w:sz w:val="22"/>
          <w:szCs w:val="22"/>
          <w:lang w:val="et-EE"/>
        </w:rPr>
        <w:t>s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kirja alusel kasutatud toetuse järel on </w:t>
      </w:r>
      <w:r w:rsidR="00244806"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………………………..</w:t>
      </w:r>
      <w:r w:rsidR="00244806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0468BF" w:rsidRPr="00862B56">
        <w:rPr>
          <w:rFonts w:asciiTheme="minorHAnsi" w:hAnsiTheme="minorHAnsi" w:cstheme="minorHAnsi"/>
          <w:sz w:val="22"/>
          <w:szCs w:val="22"/>
          <w:lang w:val="et-EE"/>
        </w:rPr>
        <w:t>(</w:t>
      </w:r>
      <w:r w:rsidR="000468BF" w:rsidRPr="00862B56">
        <w:rPr>
          <w:rFonts w:asciiTheme="minorHAnsi" w:hAnsiTheme="minorHAnsi" w:cstheme="minorHAnsi"/>
          <w:i/>
          <w:iCs/>
          <w:sz w:val="22"/>
          <w:szCs w:val="22"/>
          <w:lang w:val="et-EE"/>
        </w:rPr>
        <w:t>omavalitsuse nimi</w:t>
      </w:r>
      <w:r w:rsidR="000468BF" w:rsidRPr="00862B56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1F0F05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toetussumma 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jääk </w:t>
      </w:r>
      <w:r w:rsidR="00244806"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.........</w:t>
      </w:r>
      <w:r w:rsidR="00244806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>(</w:t>
      </w:r>
      <w:r w:rsidR="00E5420E" w:rsidRPr="00862B56">
        <w:rPr>
          <w:rFonts w:asciiTheme="minorHAnsi" w:hAnsiTheme="minorHAnsi" w:cstheme="minorHAnsi"/>
          <w:i/>
          <w:iCs/>
          <w:sz w:val="22"/>
          <w:szCs w:val="22"/>
          <w:lang w:val="et-EE"/>
        </w:rPr>
        <w:t>eurot</w:t>
      </w:r>
      <w:r w:rsidR="00E5420E" w:rsidRPr="00862B56">
        <w:rPr>
          <w:rFonts w:asciiTheme="minorHAnsi" w:hAnsiTheme="minorHAnsi" w:cstheme="minorHAnsi"/>
          <w:sz w:val="22"/>
          <w:szCs w:val="22"/>
          <w:lang w:val="et-EE"/>
        </w:rPr>
        <w:t>);</w:t>
      </w:r>
    </w:p>
    <w:p w14:paraId="1F7E10EB" w14:textId="2A667F45" w:rsidR="001D19C4" w:rsidRPr="00862B56" w:rsidRDefault="00B17E35" w:rsidP="00A14F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Käesolevaga </w:t>
      </w:r>
      <w:r w:rsidR="001D19C4" w:rsidRPr="00862B56">
        <w:rPr>
          <w:rFonts w:asciiTheme="minorHAnsi" w:hAnsiTheme="minorHAnsi" w:cstheme="minorHAnsi"/>
          <w:sz w:val="22"/>
          <w:szCs w:val="22"/>
          <w:lang w:val="et-EE"/>
        </w:rPr>
        <w:t>kinnitame: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8500"/>
        <w:gridCol w:w="972"/>
      </w:tblGrid>
      <w:tr w:rsidR="00807ED0" w:rsidRPr="00862B56" w14:paraId="3AC7ED1F" w14:textId="77777777" w:rsidTr="003B21BF">
        <w:trPr>
          <w:trHeight w:val="678"/>
        </w:trPr>
        <w:tc>
          <w:tcPr>
            <w:tcW w:w="9472" w:type="dxa"/>
            <w:gridSpan w:val="2"/>
          </w:tcPr>
          <w:p w14:paraId="5C1F608D" w14:textId="31E7C034" w:rsidR="006D238E" w:rsidRPr="00862B56" w:rsidRDefault="006D238E" w:rsidP="006D238E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Kodanikuühiskonna innovatsioonifondi eesmärgi saavutamiseks esitatud taotluse eesmärgid ja nende saavutamiseks plaanitud tegevused on vajalikud, põhjendatud</w:t>
            </w:r>
            <w:r w:rsidR="001F0F05" w:rsidRPr="00862B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ja</w:t>
            </w:r>
            <w:r w:rsidRPr="00862B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otstarbekad kohalikke olusid ning võimalusi arvestades</w:t>
            </w:r>
            <w:r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. </w:t>
            </w:r>
          </w:p>
        </w:tc>
      </w:tr>
      <w:tr w:rsidR="00807ED0" w:rsidRPr="00862B56" w14:paraId="3BC30663" w14:textId="77777777" w:rsidTr="003B21BF">
        <w:trPr>
          <w:trHeight w:val="678"/>
        </w:trPr>
        <w:tc>
          <w:tcPr>
            <w:tcW w:w="9472" w:type="dxa"/>
            <w:gridSpan w:val="2"/>
          </w:tcPr>
          <w:p w14:paraId="28E030F6" w14:textId="29A908D3" w:rsidR="00807ED0" w:rsidRPr="00862B56" w:rsidRDefault="00807ED0" w:rsidP="00807ED0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Märgi rea 2 ja 3 puhul ristikesega, kumb väide on õige.</w:t>
            </w:r>
          </w:p>
        </w:tc>
      </w:tr>
      <w:tr w:rsidR="00807ED0" w:rsidRPr="00862B56" w14:paraId="650FB044" w14:textId="77777777" w:rsidTr="00244806">
        <w:trPr>
          <w:trHeight w:val="748"/>
        </w:trPr>
        <w:tc>
          <w:tcPr>
            <w:tcW w:w="8500" w:type="dxa"/>
          </w:tcPr>
          <w:p w14:paraId="520C6784" w14:textId="4FCDC780" w:rsidR="00862B56" w:rsidRPr="00862B56" w:rsidRDefault="00862B56" w:rsidP="00862B5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Elanikkonnakaitse vajadused ei ole välja selgitatud rakendades kogukonnakeskse valitsemisviisi printsiipe, elanikkonnakaitse vajaduste väljaselgitamiseks ei ole kaasatud kogukonna esindajaid ja partnereid. </w:t>
            </w:r>
          </w:p>
          <w:p w14:paraId="40EC1BB4" w14:textId="77777777" w:rsidR="00862B56" w:rsidRPr="00862B56" w:rsidRDefault="00862B56" w:rsidP="00862B56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Elanikkonnakaitse vajaduste välja </w:t>
            </w:r>
            <w:r w:rsidRPr="00862B56">
              <w:rPr>
                <w:rFonts w:asciiTheme="minorHAnsi" w:hAnsiTheme="minorHAnsi" w:cstheme="minorHAnsi"/>
                <w:sz w:val="22"/>
                <w:szCs w:val="22"/>
                <w:lang w:val="et-EE" w:eastAsia="et-EE"/>
              </w:rPr>
              <w:t>selgitamiseks korraldatakse projekti elluviimise perioodil kogukonnasiseseid, -vahelisi ning kohaliku omavalitsuse ja kogukondade vahelisi arutelusid koos erinevate partneritega.</w:t>
            </w:r>
          </w:p>
          <w:p w14:paraId="4F62F2A0" w14:textId="2202D079" w:rsidR="00A06A9D" w:rsidRDefault="00A06A9D" w:rsidP="00A06A9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Toetatavad tegevused:</w:t>
            </w:r>
          </w:p>
          <w:p w14:paraId="45D516C4" w14:textId="78C54A7B" w:rsidR="00D440DF" w:rsidRPr="00862B56" w:rsidRDefault="00862B56" w:rsidP="00862B56">
            <w:pPr>
              <w:spacing w:line="276" w:lineRule="auto"/>
              <w:rPr>
                <w:rFonts w:cstheme="minorHAnsi"/>
              </w:rPr>
            </w:pPr>
            <w:r w:rsidRPr="00862B56">
              <w:rPr>
                <w:rFonts w:cstheme="minorHAnsi"/>
              </w:rPr>
              <w:t>4.1. Kogukonnasiseste, kogukondade vaheliste ning kohaliku omavalitsuse ja kogukondade vaheliste arutelude korraldamine elanikkonnakaitse vajaduste väljaselgitamiseks.</w:t>
            </w:r>
          </w:p>
        </w:tc>
        <w:tc>
          <w:tcPr>
            <w:tcW w:w="972" w:type="dxa"/>
            <w:vAlign w:val="center"/>
          </w:tcPr>
          <w:p w14:paraId="1AD7443B" w14:textId="3507C831" w:rsidR="009D27C6" w:rsidRPr="00862B56" w:rsidRDefault="00000000" w:rsidP="00244806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5246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ED0" w:rsidRPr="00862B56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9D27C6"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JAH</w:t>
            </w:r>
          </w:p>
        </w:tc>
      </w:tr>
      <w:tr w:rsidR="00807ED0" w:rsidRPr="00862B56" w14:paraId="4DC52EFE" w14:textId="77777777" w:rsidTr="00244806">
        <w:trPr>
          <w:trHeight w:val="1235"/>
        </w:trPr>
        <w:tc>
          <w:tcPr>
            <w:tcW w:w="8500" w:type="dxa"/>
            <w:shd w:val="clear" w:color="auto" w:fill="auto"/>
          </w:tcPr>
          <w:p w14:paraId="6013D063" w14:textId="77777777" w:rsidR="00A53539" w:rsidRDefault="00A53539" w:rsidP="00A53539">
            <w:pPr>
              <w:pStyle w:val="ListParagraph"/>
              <w:spacing w:after="3"/>
              <w:ind w:left="360" w:right="27"/>
              <w:jc w:val="both"/>
              <w:rPr>
                <w:rFonts w:eastAsia="Times New Roman" w:cstheme="minorHAnsi"/>
                <w:b/>
                <w:bCs/>
              </w:rPr>
            </w:pPr>
          </w:p>
          <w:p w14:paraId="4CBE095B" w14:textId="63A8DC2F" w:rsidR="00862B56" w:rsidRDefault="00862B56" w:rsidP="00862B56">
            <w:pPr>
              <w:pStyle w:val="ListParagraph"/>
              <w:numPr>
                <w:ilvl w:val="0"/>
                <w:numId w:val="10"/>
              </w:numPr>
              <w:spacing w:after="3"/>
              <w:ind w:right="27"/>
              <w:jc w:val="both"/>
              <w:rPr>
                <w:rFonts w:eastAsia="Times New Roman" w:cstheme="minorHAnsi"/>
                <w:b/>
                <w:bCs/>
              </w:rPr>
            </w:pPr>
            <w:r w:rsidRPr="00862B56">
              <w:rPr>
                <w:rFonts w:eastAsia="Times New Roman" w:cstheme="minorHAnsi"/>
                <w:b/>
                <w:bCs/>
              </w:rPr>
              <w:t xml:space="preserve">Elanikkonnakaitse vajadused on välja selgitatud rakendades kogukonnakeskse valitsemisviisi printsiipe, elanikkonnakaitse vajaduste väljaselgitamiseks on kaasatud kogukonna esindajaid ja partnereid. </w:t>
            </w:r>
          </w:p>
          <w:p w14:paraId="35B11B57" w14:textId="77777777" w:rsidR="00A06A9D" w:rsidRPr="00862B56" w:rsidRDefault="00A06A9D" w:rsidP="00A06A9D">
            <w:pPr>
              <w:pStyle w:val="ListParagraph"/>
              <w:spacing w:after="3"/>
              <w:ind w:left="360" w:right="27"/>
              <w:jc w:val="both"/>
              <w:rPr>
                <w:rFonts w:eastAsia="Times New Roman" w:cstheme="minorHAnsi"/>
                <w:b/>
                <w:bCs/>
              </w:rPr>
            </w:pPr>
          </w:p>
          <w:p w14:paraId="6E081EBF" w14:textId="77777777" w:rsidR="00862B56" w:rsidRPr="00862B56" w:rsidRDefault="00862B56" w:rsidP="00A06A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Toetatavad tegevused:</w:t>
            </w:r>
          </w:p>
          <w:p w14:paraId="5066BBDE" w14:textId="104221B9" w:rsidR="00A06A9D" w:rsidRPr="00862B56" w:rsidRDefault="00862B56" w:rsidP="00A06A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4.1. Kogukonnasiseste, kogukondade vaheliste ning kohaliku omavalitsuse ja kogukondade vaheliste arutelude korraldamine elanikkonnakaitse vajaduste väljaselgitamiseks.</w:t>
            </w:r>
          </w:p>
          <w:p w14:paraId="133B9306" w14:textId="6B641C84" w:rsidR="00320674" w:rsidRPr="00862B56" w:rsidRDefault="00862B56" w:rsidP="00862B56">
            <w:pPr>
              <w:pStyle w:val="NormalWeb"/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4.2. elanikkonnakaitse vajaduste lahendamiseks tegevuste tegemist, teenuste tellimist ja inventari soetamist, kui need on põhjendatud projekti eesmärgi saavutamiseks.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C4A4048" w14:textId="505FAD84" w:rsidR="00244806" w:rsidRPr="00862B56" w:rsidRDefault="00244806" w:rsidP="00244806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  <w:p w14:paraId="6F83F856" w14:textId="39F41A4B" w:rsidR="00CC3301" w:rsidRPr="00862B56" w:rsidRDefault="00000000" w:rsidP="00244806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-10916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ED0" w:rsidRPr="00862B56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244806"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JAH</w:t>
            </w:r>
          </w:p>
        </w:tc>
      </w:tr>
      <w:tr w:rsidR="00807ED0" w:rsidRPr="00862B56" w14:paraId="6D9519E0" w14:textId="77777777" w:rsidTr="00244806">
        <w:trPr>
          <w:trHeight w:val="1235"/>
        </w:trPr>
        <w:tc>
          <w:tcPr>
            <w:tcW w:w="8500" w:type="dxa"/>
            <w:shd w:val="clear" w:color="auto" w:fill="auto"/>
          </w:tcPr>
          <w:p w14:paraId="3044553B" w14:textId="73C0476C" w:rsidR="004044A3" w:rsidRPr="00862B56" w:rsidRDefault="004044A3" w:rsidP="00320674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240" w:beforeAutospacing="0" w:after="24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</w:pPr>
            <w:r w:rsidRPr="00862B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>Taotluse koostamisse on kaasatud Päästeameti esindaja(d)</w:t>
            </w:r>
            <w:r w:rsidR="00A535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862B56" w:rsidRPr="000511D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et-EE"/>
              </w:rPr>
              <w:t>..............</w:t>
            </w:r>
            <w:r w:rsidR="008101DE" w:rsidRPr="000511D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et-EE"/>
              </w:rPr>
              <w:t>..........</w:t>
            </w:r>
            <w:r w:rsidR="000B5337" w:rsidRPr="000511DB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1" w:themeFillTint="33"/>
                <w:lang w:val="et-EE"/>
              </w:rPr>
              <w:t>.</w:t>
            </w:r>
            <w:r w:rsidR="00A53539" w:rsidRPr="000511D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  <w:r w:rsidR="00862B56" w:rsidRPr="000511D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(nimi ja kontaktandmed)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11E2A08" w14:textId="77777777" w:rsidR="003408C3" w:rsidRPr="00862B56" w:rsidRDefault="00000000" w:rsidP="003408C3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2905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8C3" w:rsidRPr="00862B56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3408C3"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EI</w:t>
            </w:r>
          </w:p>
          <w:p w14:paraId="488691D3" w14:textId="6D3F45C0" w:rsidR="004044A3" w:rsidRPr="00862B56" w:rsidRDefault="00000000" w:rsidP="003408C3">
            <w:pPr>
              <w:pStyle w:val="NormalWeb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t-EE"/>
                </w:rPr>
                <w:id w:val="-86082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8C3" w:rsidRPr="00862B56">
                  <w:rPr>
                    <w:rFonts w:ascii="Segoe UI Symbol" w:eastAsia="MS Gothic" w:hAnsi="Segoe UI Symbol" w:cs="Segoe UI Symbol"/>
                    <w:sz w:val="22"/>
                    <w:szCs w:val="22"/>
                    <w:lang w:val="et-EE"/>
                  </w:rPr>
                  <w:t>☐</w:t>
                </w:r>
              </w:sdtContent>
            </w:sdt>
            <w:r w:rsidR="003408C3" w:rsidRPr="00862B56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JAH</w:t>
            </w:r>
          </w:p>
        </w:tc>
      </w:tr>
    </w:tbl>
    <w:p w14:paraId="5AB8D512" w14:textId="77777777" w:rsidR="00622A61" w:rsidRPr="00862B56" w:rsidRDefault="00622A61" w:rsidP="00040E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</w:p>
    <w:p w14:paraId="394635DD" w14:textId="71E78A7D" w:rsidR="00040E0C" w:rsidRPr="00862B56" w:rsidRDefault="005556A6" w:rsidP="00040E0C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62B56">
        <w:rPr>
          <w:rFonts w:asciiTheme="minorHAnsi" w:hAnsiTheme="minorHAnsi" w:cstheme="minorHAnsi"/>
          <w:sz w:val="22"/>
          <w:szCs w:val="22"/>
          <w:lang w:val="et-EE"/>
        </w:rPr>
        <w:lastRenderedPageBreak/>
        <w:t>Kohaliku omavalitsuse</w:t>
      </w:r>
      <w:r w:rsidR="00040E0C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kontaktisik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Kodanikuühiskonna innovatsioonifondi</w:t>
      </w:r>
      <w:r w:rsidR="00040E0C"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taotluste koordineerimisel on </w:t>
      </w:r>
      <w:r w:rsidR="00040E0C"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……………………………….</w:t>
      </w:r>
      <w:r w:rsidR="00040E0C" w:rsidRPr="00862B56">
        <w:rPr>
          <w:rFonts w:asciiTheme="minorHAnsi" w:hAnsiTheme="minorHAnsi" w:cstheme="minorHAnsi"/>
          <w:sz w:val="22"/>
          <w:szCs w:val="22"/>
          <w:lang w:val="et-EE"/>
        </w:rPr>
        <w:t> </w:t>
      </w:r>
    </w:p>
    <w:p w14:paraId="400E13E8" w14:textId="77777777" w:rsidR="00A14FE9" w:rsidRPr="00862B56" w:rsidRDefault="00040E0C" w:rsidP="00747CBF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tel. </w:t>
      </w:r>
      <w:r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……………..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</w:p>
    <w:p w14:paraId="34110573" w14:textId="1208DB75" w:rsidR="00A14FE9" w:rsidRPr="00862B56" w:rsidRDefault="00040E0C" w:rsidP="00622A6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sz w:val="22"/>
          <w:szCs w:val="22"/>
          <w:lang w:val="et-EE"/>
        </w:rPr>
      </w:pPr>
      <w:r w:rsidRPr="00862B56">
        <w:rPr>
          <w:rFonts w:asciiTheme="minorHAnsi" w:hAnsiTheme="minorHAnsi" w:cstheme="minorHAnsi"/>
          <w:sz w:val="22"/>
          <w:szCs w:val="22"/>
          <w:lang w:val="et-EE"/>
        </w:rPr>
        <w:t xml:space="preserve">e- post </w:t>
      </w:r>
      <w:r w:rsidRPr="00862B56">
        <w:rPr>
          <w:rFonts w:asciiTheme="minorHAnsi" w:hAnsiTheme="minorHAnsi" w:cstheme="minorHAnsi"/>
          <w:sz w:val="22"/>
          <w:szCs w:val="22"/>
          <w:shd w:val="clear" w:color="auto" w:fill="DEEAF6" w:themeFill="accent5" w:themeFillTint="33"/>
          <w:lang w:val="et-EE"/>
        </w:rPr>
        <w:t>……………..</w:t>
      </w:r>
      <w:r w:rsidRPr="00862B56">
        <w:rPr>
          <w:rFonts w:asciiTheme="minorHAnsi" w:hAnsiTheme="minorHAnsi" w:cstheme="minorHAnsi"/>
          <w:sz w:val="22"/>
          <w:szCs w:val="22"/>
          <w:lang w:val="et-EE"/>
        </w:rPr>
        <w:br/>
      </w:r>
    </w:p>
    <w:p w14:paraId="71FBDC4F" w14:textId="368BBB5E" w:rsidR="00C426FB" w:rsidRPr="00862B56" w:rsidRDefault="005556A6" w:rsidP="00A14FE9">
      <w:pPr>
        <w:rPr>
          <w:rFonts w:cstheme="minorHAnsi"/>
        </w:rPr>
      </w:pPr>
      <w:r w:rsidRPr="00862B56">
        <w:rPr>
          <w:rFonts w:cstheme="minorHAnsi"/>
          <w:i/>
          <w:iCs/>
          <w:shd w:val="clear" w:color="auto" w:fill="DEEAF6" w:themeFill="accent5" w:themeFillTint="33"/>
        </w:rPr>
        <w:t>Nimi</w:t>
      </w:r>
      <w:r w:rsidR="00244806" w:rsidRPr="00862B56">
        <w:rPr>
          <w:rFonts w:cstheme="minorHAnsi"/>
          <w:i/>
          <w:iCs/>
        </w:rPr>
        <w:br/>
      </w:r>
      <w:r w:rsidRPr="00862B56">
        <w:rPr>
          <w:rFonts w:cstheme="minorHAnsi"/>
          <w:i/>
          <w:iCs/>
          <w:shd w:val="clear" w:color="auto" w:fill="DEEAF6" w:themeFill="accent5" w:themeFillTint="33"/>
        </w:rPr>
        <w:t>(Omavalitsuse juht)</w:t>
      </w:r>
      <w:r w:rsidR="00244806" w:rsidRPr="00862B56">
        <w:rPr>
          <w:rFonts w:cstheme="minorHAnsi"/>
          <w:i/>
          <w:iCs/>
        </w:rPr>
        <w:br/>
      </w:r>
      <w:r w:rsidR="00244806" w:rsidRPr="00862B56">
        <w:rPr>
          <w:rFonts w:cstheme="minorHAnsi"/>
          <w:i/>
          <w:iCs/>
        </w:rPr>
        <w:br/>
      </w:r>
      <w:r w:rsidRPr="00862B56">
        <w:rPr>
          <w:rFonts w:cstheme="minorHAnsi"/>
        </w:rPr>
        <w:t>(allkirjastatud digitaalselt)</w:t>
      </w:r>
      <w:r w:rsidR="00B727C8" w:rsidRPr="00862B56">
        <w:rPr>
          <w:rFonts w:cstheme="minorHAnsi"/>
        </w:rPr>
        <w:t xml:space="preserve">         </w:t>
      </w:r>
    </w:p>
    <w:sectPr w:rsidR="00C426FB" w:rsidRPr="00862B56" w:rsidSect="00CC3301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30D0" w14:textId="77777777" w:rsidR="002B3FEC" w:rsidRDefault="002B3FEC" w:rsidP="00B727C8">
      <w:pPr>
        <w:spacing w:after="0" w:line="240" w:lineRule="auto"/>
      </w:pPr>
      <w:r>
        <w:separator/>
      </w:r>
    </w:p>
  </w:endnote>
  <w:endnote w:type="continuationSeparator" w:id="0">
    <w:p w14:paraId="2A4DA60B" w14:textId="77777777" w:rsidR="002B3FEC" w:rsidRDefault="002B3FEC" w:rsidP="00B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EAF9" w14:textId="77777777" w:rsidR="002B3FEC" w:rsidRDefault="002B3FEC" w:rsidP="00B727C8">
      <w:pPr>
        <w:spacing w:after="0" w:line="240" w:lineRule="auto"/>
      </w:pPr>
      <w:r>
        <w:separator/>
      </w:r>
    </w:p>
  </w:footnote>
  <w:footnote w:type="continuationSeparator" w:id="0">
    <w:p w14:paraId="5E1BC4A0" w14:textId="77777777" w:rsidR="002B3FEC" w:rsidRDefault="002B3FEC" w:rsidP="00B7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A08"/>
    <w:multiLevelType w:val="hybridMultilevel"/>
    <w:tmpl w:val="0FC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73D"/>
    <w:multiLevelType w:val="hybridMultilevel"/>
    <w:tmpl w:val="0BA27F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3D"/>
    <w:multiLevelType w:val="hybridMultilevel"/>
    <w:tmpl w:val="19E0FB5C"/>
    <w:lvl w:ilvl="0" w:tplc="B06A7854">
      <w:start w:val="1"/>
      <w:numFmt w:val="lowerLetter"/>
      <w:lvlText w:val="%1)"/>
      <w:lvlJc w:val="lef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5397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AC4D8B"/>
    <w:multiLevelType w:val="hybridMultilevel"/>
    <w:tmpl w:val="3236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FBA"/>
    <w:multiLevelType w:val="multilevel"/>
    <w:tmpl w:val="61F8D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4E5714"/>
    <w:multiLevelType w:val="multilevel"/>
    <w:tmpl w:val="619E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952F44"/>
    <w:multiLevelType w:val="hybridMultilevel"/>
    <w:tmpl w:val="01FA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028"/>
    <w:multiLevelType w:val="hybridMultilevel"/>
    <w:tmpl w:val="462212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8295F"/>
    <w:multiLevelType w:val="hybridMultilevel"/>
    <w:tmpl w:val="BE7C56C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EA45A2"/>
    <w:multiLevelType w:val="multilevel"/>
    <w:tmpl w:val="7CA4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C93E4A"/>
    <w:multiLevelType w:val="multilevel"/>
    <w:tmpl w:val="450E8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EF2AD5"/>
    <w:multiLevelType w:val="hybridMultilevel"/>
    <w:tmpl w:val="46221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6485">
    <w:abstractNumId w:val="8"/>
  </w:num>
  <w:num w:numId="2" w16cid:durableId="221333318">
    <w:abstractNumId w:val="0"/>
  </w:num>
  <w:num w:numId="3" w16cid:durableId="1195390504">
    <w:abstractNumId w:val="6"/>
  </w:num>
  <w:num w:numId="4" w16cid:durableId="1685400563">
    <w:abstractNumId w:val="10"/>
  </w:num>
  <w:num w:numId="5" w16cid:durableId="38601711">
    <w:abstractNumId w:val="1"/>
  </w:num>
  <w:num w:numId="6" w16cid:durableId="398675535">
    <w:abstractNumId w:val="12"/>
  </w:num>
  <w:num w:numId="7" w16cid:durableId="415520854">
    <w:abstractNumId w:val="9"/>
  </w:num>
  <w:num w:numId="8" w16cid:durableId="1970865423">
    <w:abstractNumId w:val="13"/>
  </w:num>
  <w:num w:numId="9" w16cid:durableId="1885286725">
    <w:abstractNumId w:val="11"/>
  </w:num>
  <w:num w:numId="10" w16cid:durableId="1301303796">
    <w:abstractNumId w:val="5"/>
  </w:num>
  <w:num w:numId="11" w16cid:durableId="176431249">
    <w:abstractNumId w:val="7"/>
  </w:num>
  <w:num w:numId="12" w16cid:durableId="1271207291">
    <w:abstractNumId w:val="4"/>
  </w:num>
  <w:num w:numId="13" w16cid:durableId="769013890">
    <w:abstractNumId w:val="2"/>
  </w:num>
  <w:num w:numId="14" w16cid:durableId="30824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F"/>
    <w:rsid w:val="00015995"/>
    <w:rsid w:val="000278A0"/>
    <w:rsid w:val="00040E0C"/>
    <w:rsid w:val="000468BF"/>
    <w:rsid w:val="000511DB"/>
    <w:rsid w:val="00082115"/>
    <w:rsid w:val="000949E7"/>
    <w:rsid w:val="000B5337"/>
    <w:rsid w:val="000C5217"/>
    <w:rsid w:val="000C65A9"/>
    <w:rsid w:val="00121198"/>
    <w:rsid w:val="001A0DC7"/>
    <w:rsid w:val="001D19C4"/>
    <w:rsid w:val="001F0F05"/>
    <w:rsid w:val="001F68C6"/>
    <w:rsid w:val="00244806"/>
    <w:rsid w:val="00247598"/>
    <w:rsid w:val="00247806"/>
    <w:rsid w:val="00271BA6"/>
    <w:rsid w:val="0028776A"/>
    <w:rsid w:val="002A018F"/>
    <w:rsid w:val="002B3FEC"/>
    <w:rsid w:val="002D3CD6"/>
    <w:rsid w:val="002F7881"/>
    <w:rsid w:val="00320674"/>
    <w:rsid w:val="00322CAA"/>
    <w:rsid w:val="003408C3"/>
    <w:rsid w:val="00371333"/>
    <w:rsid w:val="00380065"/>
    <w:rsid w:val="003953DC"/>
    <w:rsid w:val="003B6751"/>
    <w:rsid w:val="003C10E5"/>
    <w:rsid w:val="003F5CD3"/>
    <w:rsid w:val="003F64E1"/>
    <w:rsid w:val="003F7A66"/>
    <w:rsid w:val="0040006D"/>
    <w:rsid w:val="004044A3"/>
    <w:rsid w:val="0044512B"/>
    <w:rsid w:val="00547253"/>
    <w:rsid w:val="005475AC"/>
    <w:rsid w:val="005556A6"/>
    <w:rsid w:val="00567989"/>
    <w:rsid w:val="0057270C"/>
    <w:rsid w:val="00587A6A"/>
    <w:rsid w:val="005912EE"/>
    <w:rsid w:val="005A0DB1"/>
    <w:rsid w:val="00622A61"/>
    <w:rsid w:val="006734C0"/>
    <w:rsid w:val="00673C77"/>
    <w:rsid w:val="0068298D"/>
    <w:rsid w:val="006D238E"/>
    <w:rsid w:val="006E00C9"/>
    <w:rsid w:val="006E25EF"/>
    <w:rsid w:val="0072688B"/>
    <w:rsid w:val="00731ABB"/>
    <w:rsid w:val="00747CBF"/>
    <w:rsid w:val="00753CAE"/>
    <w:rsid w:val="00762165"/>
    <w:rsid w:val="0076600D"/>
    <w:rsid w:val="007D74E5"/>
    <w:rsid w:val="007E6D20"/>
    <w:rsid w:val="007F22C2"/>
    <w:rsid w:val="00801A26"/>
    <w:rsid w:val="00807ED0"/>
    <w:rsid w:val="008101DE"/>
    <w:rsid w:val="008153D1"/>
    <w:rsid w:val="0085274B"/>
    <w:rsid w:val="00862B56"/>
    <w:rsid w:val="00893EC4"/>
    <w:rsid w:val="008B1010"/>
    <w:rsid w:val="008C1217"/>
    <w:rsid w:val="008C491D"/>
    <w:rsid w:val="00906793"/>
    <w:rsid w:val="00931336"/>
    <w:rsid w:val="0096040E"/>
    <w:rsid w:val="00976F8C"/>
    <w:rsid w:val="009825AA"/>
    <w:rsid w:val="009D27C6"/>
    <w:rsid w:val="009E5D6F"/>
    <w:rsid w:val="009F2069"/>
    <w:rsid w:val="009F7F16"/>
    <w:rsid w:val="00A06A9D"/>
    <w:rsid w:val="00A12A52"/>
    <w:rsid w:val="00A14FE9"/>
    <w:rsid w:val="00A36543"/>
    <w:rsid w:val="00A53539"/>
    <w:rsid w:val="00A826B3"/>
    <w:rsid w:val="00A94413"/>
    <w:rsid w:val="00AC55D4"/>
    <w:rsid w:val="00AD5C52"/>
    <w:rsid w:val="00AD7B86"/>
    <w:rsid w:val="00AE14E3"/>
    <w:rsid w:val="00AE4BD9"/>
    <w:rsid w:val="00AF589B"/>
    <w:rsid w:val="00B03301"/>
    <w:rsid w:val="00B17E35"/>
    <w:rsid w:val="00B26C8D"/>
    <w:rsid w:val="00B45462"/>
    <w:rsid w:val="00B551B9"/>
    <w:rsid w:val="00B727C8"/>
    <w:rsid w:val="00C033CE"/>
    <w:rsid w:val="00C426FB"/>
    <w:rsid w:val="00C56BD6"/>
    <w:rsid w:val="00C639B3"/>
    <w:rsid w:val="00C96B8D"/>
    <w:rsid w:val="00CB1065"/>
    <w:rsid w:val="00CB58D0"/>
    <w:rsid w:val="00CB7C93"/>
    <w:rsid w:val="00CC0E62"/>
    <w:rsid w:val="00CC3301"/>
    <w:rsid w:val="00CC6FC3"/>
    <w:rsid w:val="00CE0B96"/>
    <w:rsid w:val="00CF7570"/>
    <w:rsid w:val="00D17042"/>
    <w:rsid w:val="00D244EB"/>
    <w:rsid w:val="00D440DF"/>
    <w:rsid w:val="00D6055E"/>
    <w:rsid w:val="00D61F1C"/>
    <w:rsid w:val="00DD70D9"/>
    <w:rsid w:val="00DE7FA5"/>
    <w:rsid w:val="00E156DF"/>
    <w:rsid w:val="00E5420E"/>
    <w:rsid w:val="00EA1387"/>
    <w:rsid w:val="00EE60D7"/>
    <w:rsid w:val="00F21AE7"/>
    <w:rsid w:val="00F27041"/>
    <w:rsid w:val="00FC6FF8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728"/>
  <w15:chartTrackingRefBased/>
  <w15:docId w15:val="{01980D90-1D2D-48F6-AF54-98DEE54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40E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40E"/>
    <w:rPr>
      <w:b/>
      <w:bCs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A3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3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27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7C8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B727C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03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301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character" w:styleId="PlaceholderText">
    <w:name w:val="Placeholder Text"/>
    <w:basedOn w:val="DefaultParagraphFont"/>
    <w:uiPriority w:val="99"/>
    <w:semiHidden/>
    <w:rsid w:val="00CC3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EC6D-70CE-42E3-A4D8-F4669295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Rei</dc:creator>
  <cp:keywords/>
  <dc:description/>
  <cp:lastModifiedBy>Kerstin Rei</cp:lastModifiedBy>
  <cp:revision>5</cp:revision>
  <cp:lastPrinted>2023-05-18T07:58:00Z</cp:lastPrinted>
  <dcterms:created xsi:type="dcterms:W3CDTF">2023-08-15T11:40:00Z</dcterms:created>
  <dcterms:modified xsi:type="dcterms:W3CDTF">2023-08-15T11:46:00Z</dcterms:modified>
</cp:coreProperties>
</file>