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E1B0" w14:textId="6B76CFA5" w:rsidR="00053AB0" w:rsidRPr="00053AB0" w:rsidRDefault="005C4F59" w:rsidP="00053AB0">
      <w:pPr>
        <w:pStyle w:val="Heading1"/>
        <w:spacing w:after="240"/>
        <w:jc w:val="center"/>
        <w:rPr>
          <w:b/>
        </w:rPr>
      </w:pPr>
      <w:r>
        <w:rPr>
          <w:b/>
        </w:rPr>
        <w:t>Vabaühenduste 202</w:t>
      </w:r>
      <w:r w:rsidR="00B669D9">
        <w:rPr>
          <w:b/>
        </w:rPr>
        <w:t>6</w:t>
      </w:r>
      <w:r>
        <w:rPr>
          <w:b/>
        </w:rPr>
        <w:t>. aasta arenguhüppe taotlusvooru hindamiskriteeriumid</w:t>
      </w:r>
    </w:p>
    <w:tbl>
      <w:tblPr>
        <w:tblStyle w:val="TableGrid0"/>
        <w:tblW w:w="9016" w:type="dxa"/>
        <w:tblInd w:w="6" w:type="dxa"/>
        <w:tblCellMar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9016"/>
      </w:tblGrid>
      <w:tr w:rsidR="004D52DE" w:rsidRPr="004D52DE" w14:paraId="692B6A18" w14:textId="77777777" w:rsidTr="0007249A">
        <w:trPr>
          <w:trHeight w:val="81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F1A90A1" w14:textId="112D67B6" w:rsidR="004D52DE" w:rsidRPr="004D52DE" w:rsidRDefault="004D52DE" w:rsidP="00090117">
            <w:pPr>
              <w:spacing w:after="0" w:line="259" w:lineRule="auto"/>
              <w:ind w:left="0" w:firstLine="0"/>
              <w:rPr>
                <w:rFonts w:ascii="Arial" w:eastAsia="Arial" w:hAnsi="Arial" w:cs="Arial"/>
                <w:color w:val="000000"/>
                <w:sz w:val="42"/>
              </w:rPr>
            </w:pPr>
            <w:r w:rsidRPr="004D52DE">
              <w:rPr>
                <w:rFonts w:ascii="Arial" w:eastAsia="Arial" w:hAnsi="Arial" w:cs="Arial"/>
                <w:noProof/>
                <w:color w:val="000000"/>
                <w:sz w:val="42"/>
              </w:rPr>
              <w:drawing>
                <wp:anchor distT="0" distB="0" distL="114300" distR="114300" simplePos="0" relativeHeight="251659264" behindDoc="1" locked="0" layoutInCell="1" allowOverlap="0" wp14:anchorId="4E1D1C78" wp14:editId="4DDA0ED8">
                  <wp:simplePos x="0" y="0"/>
                  <wp:positionH relativeFrom="column">
                    <wp:posOffset>3796741</wp:posOffset>
                  </wp:positionH>
                  <wp:positionV relativeFrom="paragraph">
                    <wp:posOffset>95771</wp:posOffset>
                  </wp:positionV>
                  <wp:extent cx="362712" cy="112776"/>
                  <wp:effectExtent l="0" t="0" r="0" b="0"/>
                  <wp:wrapNone/>
                  <wp:docPr id="2003" name="Picture 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 2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11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D52DE">
              <w:rPr>
                <w:rFonts w:ascii="Calibri" w:eastAsia="Calibri" w:hAnsi="Calibri" w:cs="Calibri"/>
                <w:color w:val="000000"/>
              </w:rPr>
              <w:t xml:space="preserve">1. </w:t>
            </w:r>
            <w:r w:rsidR="000579F3">
              <w:rPr>
                <w:rFonts w:ascii="Calibri" w:eastAsia="Calibri" w:hAnsi="Calibri" w:cs="Calibri"/>
                <w:color w:val="000000"/>
              </w:rPr>
              <w:t>T</w:t>
            </w:r>
            <w:proofErr w:type="spellStart"/>
            <w:r w:rsidR="00090117" w:rsidRPr="00090117">
              <w:rPr>
                <w:rFonts w:ascii="Calibri" w:eastAsia="Calibri" w:hAnsi="Calibri" w:cs="Calibri"/>
                <w:color w:val="000000"/>
                <w:lang w:val="et-EE"/>
              </w:rPr>
              <w:t>aotleja</w:t>
            </w:r>
            <w:proofErr w:type="spellEnd"/>
            <w:r w:rsidR="00090117" w:rsidRPr="00090117">
              <w:rPr>
                <w:rFonts w:ascii="Calibri" w:eastAsia="Calibri" w:hAnsi="Calibri" w:cs="Calibri"/>
                <w:color w:val="000000"/>
                <w:lang w:val="et-EE"/>
              </w:rPr>
              <w:t xml:space="preserve"> võimekus avalikes huvides seatud eesmärke saavutada ja neid mõõta, oma sihtrühmale tõendatud väärtust ja mõju luua</w:t>
            </w:r>
            <w:r w:rsidR="00D67B67">
              <w:rPr>
                <w:rFonts w:ascii="Calibri" w:eastAsia="Calibri" w:hAnsi="Calibri" w:cs="Calibri"/>
                <w:color w:val="000000"/>
                <w:lang w:val="et-EE"/>
              </w:rPr>
              <w:t xml:space="preserve"> </w:t>
            </w:r>
            <w:r w:rsidRPr="004D52DE">
              <w:rPr>
                <w:rFonts w:ascii="Calibri" w:eastAsia="Calibri" w:hAnsi="Calibri" w:cs="Calibri"/>
                <w:b/>
                <w:color w:val="000000"/>
              </w:rPr>
              <w:t xml:space="preserve">– </w:t>
            </w:r>
            <w:r w:rsidR="00D67B67">
              <w:rPr>
                <w:rFonts w:ascii="Calibri" w:eastAsia="Calibri" w:hAnsi="Calibri" w:cs="Calibri"/>
                <w:b/>
                <w:color w:val="000000"/>
              </w:rPr>
              <w:t>20</w:t>
            </w:r>
            <w:r w:rsidRPr="004D52DE">
              <w:rPr>
                <w:rFonts w:ascii="Calibri" w:eastAsia="Calibri" w:hAnsi="Calibri" w:cs="Calibri"/>
                <w:b/>
                <w:color w:val="000000"/>
              </w:rPr>
              <w:t>%</w:t>
            </w:r>
            <w:r w:rsidRPr="004D52DE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4D52DE" w:rsidRPr="004D52DE" w14:paraId="39C4CDEF" w14:textId="77777777" w:rsidTr="0007249A">
        <w:trPr>
          <w:trHeight w:val="240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136E" w14:textId="77777777" w:rsidR="004D52DE" w:rsidRPr="004D52DE" w:rsidRDefault="004D52DE" w:rsidP="004D52DE">
            <w:pPr>
              <w:numPr>
                <w:ilvl w:val="0"/>
                <w:numId w:val="25"/>
              </w:numPr>
              <w:spacing w:after="116" w:line="259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Kuivõrd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selgelt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veenvalt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välja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toodud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olulisus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ühiskonnas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kogukonnas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1C002E57" w14:textId="77777777" w:rsidR="004D52DE" w:rsidRPr="004D52DE" w:rsidRDefault="004D52DE" w:rsidP="004D52DE">
            <w:pPr>
              <w:numPr>
                <w:ilvl w:val="0"/>
                <w:numId w:val="25"/>
              </w:numPr>
              <w:spacing w:after="165" w:line="240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Kuivõrd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selgelt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arusaadavalt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kirjeldatud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senise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tegevuse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mõju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sihtrühmale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väärtuse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loomine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ühiskonnale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kogukonnale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4DFE8F1B" w14:textId="1BBD2E20" w:rsidR="004D52DE" w:rsidRPr="004D52DE" w:rsidRDefault="004D52DE" w:rsidP="004D52DE">
            <w:pPr>
              <w:numPr>
                <w:ilvl w:val="0"/>
                <w:numId w:val="25"/>
              </w:numPr>
              <w:spacing w:after="0" w:line="259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4D52DE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eesmär</w:t>
            </w:r>
            <w:r w:rsidR="00053AB0">
              <w:rPr>
                <w:rFonts w:ascii="Calibri" w:eastAsia="Calibri" w:hAnsi="Calibri" w:cs="Calibri"/>
                <w:color w:val="000000"/>
              </w:rPr>
              <w:t>g</w:t>
            </w:r>
            <w:r w:rsidRPr="004D52DE">
              <w:rPr>
                <w:rFonts w:ascii="Calibri" w:eastAsia="Calibri" w:hAnsi="Calibri" w:cs="Calibri"/>
                <w:color w:val="000000"/>
              </w:rPr>
              <w:t>id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selged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nende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saavutamise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mõõtmine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hindamine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põhjalikult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arusaadavalt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läbi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mõeldud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kui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indikaatorid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välja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toodud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siis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kas need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realistlikud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vastavad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loetletud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eesmärkidele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;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kui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indikaatoreid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ei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ole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välja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toodud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siis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kas on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piisavalt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selgitatud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kuidas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eesmärkide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saavutamist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4D52DE">
              <w:rPr>
                <w:rFonts w:ascii="Calibri" w:eastAsia="Calibri" w:hAnsi="Calibri" w:cs="Calibri"/>
                <w:color w:val="000000"/>
              </w:rPr>
              <w:t>hinnatakse</w:t>
            </w:r>
            <w:proofErr w:type="spellEnd"/>
            <w:r w:rsidRPr="004D52DE">
              <w:rPr>
                <w:rFonts w:ascii="Calibri" w:eastAsia="Calibri" w:hAnsi="Calibri" w:cs="Calibri"/>
                <w:color w:val="000000"/>
              </w:rPr>
              <w:t xml:space="preserve">)? </w:t>
            </w:r>
          </w:p>
        </w:tc>
      </w:tr>
    </w:tbl>
    <w:p w14:paraId="3076EF62" w14:textId="7C1635A3" w:rsidR="00D7636E" w:rsidRPr="003753CF" w:rsidRDefault="00D7636E" w:rsidP="00053AB0">
      <w:pPr>
        <w:pStyle w:val="Body"/>
        <w:spacing w:before="240" w:after="240"/>
        <w:ind w:left="0" w:firstLine="0"/>
        <w:jc w:val="both"/>
        <w:rPr>
          <w:i/>
        </w:rPr>
      </w:pPr>
    </w:p>
    <w:tbl>
      <w:tblPr>
        <w:tblStyle w:val="TableGrid0"/>
        <w:tblW w:w="9016" w:type="dxa"/>
        <w:tblInd w:w="6" w:type="dxa"/>
        <w:tblCellMar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D7636E" w:rsidRPr="00D7636E" w14:paraId="449C2455" w14:textId="77777777" w:rsidTr="0007249A">
        <w:trPr>
          <w:trHeight w:val="108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3DDF211" w14:textId="7F410B78" w:rsidR="00D7636E" w:rsidRPr="007001A8" w:rsidRDefault="00D7636E" w:rsidP="007001A8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D7636E">
              <w:rPr>
                <w:rFonts w:ascii="Arial" w:eastAsia="Arial" w:hAnsi="Arial" w:cs="Arial"/>
                <w:noProof/>
                <w:color w:val="000000"/>
                <w:sz w:val="42"/>
              </w:rPr>
              <w:drawing>
                <wp:anchor distT="0" distB="0" distL="114300" distR="114300" simplePos="0" relativeHeight="251661312" behindDoc="1" locked="0" layoutInCell="1" allowOverlap="0" wp14:anchorId="55EC7E96" wp14:editId="6CC12B90">
                  <wp:simplePos x="0" y="0"/>
                  <wp:positionH relativeFrom="column">
                    <wp:posOffset>1669237</wp:posOffset>
                  </wp:positionH>
                  <wp:positionV relativeFrom="paragraph">
                    <wp:posOffset>266078</wp:posOffset>
                  </wp:positionV>
                  <wp:extent cx="362712" cy="112776"/>
                  <wp:effectExtent l="0" t="0" r="0" b="0"/>
                  <wp:wrapNone/>
                  <wp:docPr id="2001" name="Picture 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 20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11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636E">
              <w:rPr>
                <w:rFonts w:ascii="Calibri" w:eastAsia="Calibri" w:hAnsi="Calibri" w:cs="Calibri"/>
                <w:color w:val="000000"/>
              </w:rPr>
              <w:t xml:space="preserve">2. </w:t>
            </w:r>
            <w:r w:rsidR="007001A8">
              <w:rPr>
                <w:rFonts w:ascii="Calibri" w:eastAsia="Calibri" w:hAnsi="Calibri" w:cs="Calibri"/>
                <w:color w:val="000000"/>
              </w:rPr>
              <w:t>P</w:t>
            </w:r>
            <w:proofErr w:type="spellStart"/>
            <w:r w:rsidR="00B82D35" w:rsidRPr="00B82D35">
              <w:rPr>
                <w:rFonts w:ascii="Calibri" w:eastAsia="Calibri" w:hAnsi="Calibri" w:cs="Calibri"/>
                <w:color w:val="000000"/>
                <w:lang w:val="et-EE"/>
              </w:rPr>
              <w:t>rojekti</w:t>
            </w:r>
            <w:proofErr w:type="spellEnd"/>
            <w:r w:rsidR="00B82D35" w:rsidRPr="00B82D35">
              <w:rPr>
                <w:rFonts w:ascii="Calibri" w:eastAsia="Calibri" w:hAnsi="Calibri" w:cs="Calibri"/>
                <w:color w:val="000000"/>
                <w:lang w:val="et-EE"/>
              </w:rPr>
              <w:t xml:space="preserve"> ettevalmistamise sisukus, arenguvajaduste analüüsi põhjalikkus, sellest lähtudes projekti vajalikkuse põhjendus ja selle vastavus taotlusvooru eesmärgile, seatud tulemuste ja nende mõõtmise realistlikkus </w:t>
            </w:r>
            <w:r w:rsidRPr="00D7636E">
              <w:rPr>
                <w:rFonts w:ascii="Calibri" w:eastAsia="Calibri" w:hAnsi="Calibri" w:cs="Calibri"/>
                <w:b/>
                <w:color w:val="000000"/>
              </w:rPr>
              <w:t>– 2</w:t>
            </w:r>
            <w:r w:rsidR="00053AB0">
              <w:rPr>
                <w:rFonts w:ascii="Calibri" w:eastAsia="Calibri" w:hAnsi="Calibri" w:cs="Calibri"/>
                <w:b/>
                <w:color w:val="000000"/>
              </w:rPr>
              <w:t>5</w:t>
            </w:r>
            <w:r w:rsidRPr="00D7636E">
              <w:rPr>
                <w:rFonts w:ascii="Calibri" w:eastAsia="Calibri" w:hAnsi="Calibri" w:cs="Calibri"/>
                <w:b/>
                <w:color w:val="000000"/>
              </w:rPr>
              <w:t>%</w:t>
            </w:r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7636E" w:rsidRPr="00D7636E" w14:paraId="32AA9A41" w14:textId="77777777" w:rsidTr="0007249A">
        <w:trPr>
          <w:trHeight w:val="280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A686" w14:textId="77777777" w:rsidR="00D7636E" w:rsidRPr="00D7636E" w:rsidRDefault="00D7636E" w:rsidP="00D7636E">
            <w:pPr>
              <w:numPr>
                <w:ilvl w:val="0"/>
                <w:numId w:val="26"/>
              </w:numPr>
              <w:spacing w:after="166" w:line="240" w:lineRule="auto"/>
              <w:ind w:hanging="355"/>
              <w:jc w:val="both"/>
              <w:rPr>
                <w:rFonts w:ascii="Arial" w:eastAsia="Arial" w:hAnsi="Arial" w:cs="Arial"/>
                <w:color w:val="000000"/>
                <w:sz w:val="42"/>
              </w:rPr>
            </w:pP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Kuivõrd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arenguvajaduste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analüüs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terviklik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(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sh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tehtud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kaasavalt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)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lähtunud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eesmärkide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efektiivsemast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saavutamisest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40432DC2" w14:textId="77777777" w:rsidR="00D7636E" w:rsidRPr="00D7636E" w:rsidRDefault="00D7636E" w:rsidP="00D7636E">
            <w:pPr>
              <w:numPr>
                <w:ilvl w:val="0"/>
                <w:numId w:val="26"/>
              </w:numPr>
              <w:spacing w:after="166" w:line="240" w:lineRule="auto"/>
              <w:ind w:hanging="355"/>
              <w:jc w:val="both"/>
              <w:rPr>
                <w:rFonts w:ascii="Arial" w:eastAsia="Arial" w:hAnsi="Arial" w:cs="Arial"/>
                <w:color w:val="000000"/>
                <w:sz w:val="42"/>
              </w:rPr>
            </w:pPr>
            <w:r w:rsidRPr="00D7636E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välja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valitud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konkreetsed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projekti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käigus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arendatavad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võimekused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tulenevad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analüüsist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, on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kõige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aktuaalsemad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nendega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tegelemine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põhjendatud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6C3F4577" w14:textId="0D4BC7AF" w:rsidR="00D7636E" w:rsidRPr="00D7636E" w:rsidRDefault="00D7636E" w:rsidP="00D7636E">
            <w:pPr>
              <w:numPr>
                <w:ilvl w:val="0"/>
                <w:numId w:val="26"/>
              </w:numPr>
              <w:spacing w:after="163" w:line="240" w:lineRule="auto"/>
              <w:ind w:hanging="355"/>
              <w:jc w:val="both"/>
              <w:rPr>
                <w:rFonts w:ascii="Arial" w:eastAsia="Arial" w:hAnsi="Arial" w:cs="Arial"/>
                <w:color w:val="000000"/>
                <w:sz w:val="42"/>
              </w:rPr>
            </w:pPr>
            <w:r w:rsidRPr="00D7636E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projekti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eesmärk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vastab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taotlusvooru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eesmärgile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tõsta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võimekust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oma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avalikke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eesmärke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saavutada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5258C5D7" w14:textId="77777777" w:rsidR="00D7636E" w:rsidRPr="00D7636E" w:rsidRDefault="00D7636E" w:rsidP="00D7636E">
            <w:pPr>
              <w:numPr>
                <w:ilvl w:val="0"/>
                <w:numId w:val="26"/>
              </w:numPr>
              <w:spacing w:after="0" w:line="259" w:lineRule="auto"/>
              <w:ind w:hanging="355"/>
              <w:jc w:val="both"/>
              <w:rPr>
                <w:rFonts w:ascii="Arial" w:eastAsia="Arial" w:hAnsi="Arial" w:cs="Arial"/>
                <w:color w:val="000000"/>
                <w:sz w:val="42"/>
              </w:rPr>
            </w:pPr>
            <w:r w:rsidRPr="00D7636E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plaanitavad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tulemused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realistlikud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mõõdetavad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aitavad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saavutada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sõnastatud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7636E">
              <w:rPr>
                <w:rFonts w:ascii="Calibri" w:eastAsia="Calibri" w:hAnsi="Calibri" w:cs="Calibri"/>
                <w:color w:val="000000"/>
              </w:rPr>
              <w:t>projektieesmärki</w:t>
            </w:r>
            <w:proofErr w:type="spellEnd"/>
            <w:r w:rsidRPr="00D7636E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</w:tc>
      </w:tr>
    </w:tbl>
    <w:p w14:paraId="63D8D17A" w14:textId="7B14B1DC" w:rsidR="008E3D7B" w:rsidRDefault="008E3D7B" w:rsidP="00053AB0">
      <w:pPr>
        <w:pStyle w:val="Body"/>
        <w:spacing w:before="240" w:after="240"/>
        <w:jc w:val="both"/>
        <w:rPr>
          <w:i/>
          <w:color w:val="auto"/>
          <w:lang w:val="et-EE"/>
        </w:rPr>
      </w:pPr>
    </w:p>
    <w:tbl>
      <w:tblPr>
        <w:tblStyle w:val="TableGrid0"/>
        <w:tblW w:w="9016" w:type="dxa"/>
        <w:tblInd w:w="6" w:type="dxa"/>
        <w:tblCellMar>
          <w:left w:w="107" w:type="dxa"/>
          <w:right w:w="266" w:type="dxa"/>
        </w:tblCellMar>
        <w:tblLook w:val="04A0" w:firstRow="1" w:lastRow="0" w:firstColumn="1" w:lastColumn="0" w:noHBand="0" w:noVBand="1"/>
      </w:tblPr>
      <w:tblGrid>
        <w:gridCol w:w="9016"/>
      </w:tblGrid>
      <w:tr w:rsidR="008E3D7B" w:rsidRPr="008E3D7B" w14:paraId="5CB5C346" w14:textId="77777777" w:rsidTr="0007249A">
        <w:trPr>
          <w:trHeight w:val="108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C7918B5" w14:textId="217EFEFB" w:rsidR="008E3D7B" w:rsidRPr="00B4176A" w:rsidRDefault="008E3D7B" w:rsidP="00B4176A">
            <w:pPr>
              <w:spacing w:after="11" w:line="240" w:lineRule="auto"/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8E3D7B">
              <w:rPr>
                <w:rFonts w:ascii="Calibri" w:eastAsia="Calibri" w:hAnsi="Calibri" w:cs="Calibri"/>
                <w:color w:val="000000"/>
              </w:rPr>
              <w:t xml:space="preserve">3. </w:t>
            </w:r>
            <w:r w:rsidR="00831437">
              <w:rPr>
                <w:rFonts w:ascii="Calibri" w:eastAsia="Calibri" w:hAnsi="Calibri" w:cs="Calibri"/>
                <w:color w:val="000000"/>
              </w:rPr>
              <w:t>K</w:t>
            </w:r>
            <w:proofErr w:type="spellStart"/>
            <w:r w:rsidR="00831437" w:rsidRPr="00831437">
              <w:rPr>
                <w:rFonts w:ascii="Calibri" w:eastAsia="Calibri" w:hAnsi="Calibri" w:cs="Calibri"/>
                <w:color w:val="000000"/>
                <w:lang w:val="et-EE"/>
              </w:rPr>
              <w:t>avandatud</w:t>
            </w:r>
            <w:proofErr w:type="spellEnd"/>
            <w:r w:rsidR="00831437" w:rsidRPr="00831437">
              <w:rPr>
                <w:rFonts w:ascii="Calibri" w:eastAsia="Calibri" w:hAnsi="Calibri" w:cs="Calibri"/>
                <w:color w:val="000000"/>
                <w:lang w:val="et-EE"/>
              </w:rPr>
              <w:t xml:space="preserve"> tegevuste piisavus, arusaadavus ja vastavus vabaühenduse arendamise vajadustele ning nende teostatavus ja tulemuste jätkusuutlikkus</w:t>
            </w:r>
            <w:r w:rsidR="00B4176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8E3D7B">
              <w:rPr>
                <w:rFonts w:ascii="Calibri" w:eastAsia="Calibri" w:hAnsi="Calibri" w:cs="Calibri"/>
                <w:color w:val="000000"/>
              </w:rPr>
              <w:t xml:space="preserve">– </w:t>
            </w:r>
            <w:r w:rsidRPr="008E3D7B"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CA475D">
              <w:rPr>
                <w:rFonts w:ascii="Calibri" w:eastAsia="Calibri" w:hAnsi="Calibri" w:cs="Calibri"/>
                <w:b/>
                <w:color w:val="000000"/>
              </w:rPr>
              <w:t>0</w:t>
            </w:r>
            <w:r w:rsidRPr="008E3D7B">
              <w:rPr>
                <w:rFonts w:ascii="Calibri" w:eastAsia="Calibri" w:hAnsi="Calibri" w:cs="Calibri"/>
                <w:b/>
                <w:color w:val="000000"/>
              </w:rPr>
              <w:t>%</w:t>
            </w:r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E3D7B" w:rsidRPr="008E3D7B" w14:paraId="4664FEE0" w14:textId="77777777" w:rsidTr="0007249A">
        <w:trPr>
          <w:trHeight w:val="240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475F" w14:textId="77777777" w:rsidR="008E3D7B" w:rsidRPr="008E3D7B" w:rsidRDefault="008E3D7B" w:rsidP="008E3D7B">
            <w:pPr>
              <w:numPr>
                <w:ilvl w:val="0"/>
                <w:numId w:val="27"/>
              </w:numPr>
              <w:spacing w:after="166" w:line="239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8E3D7B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tegevuskava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plaanitavaks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arenguhüppeks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loogiline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põhjendatud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teostatav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piisav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, et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saavutada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tulemusi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? Ka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ajaliselt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Sh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ei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sisalda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tegevusi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, mis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ei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ole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projekti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eesmärgi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saavutamisega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seotud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231A636D" w14:textId="75C7B7D1" w:rsidR="008E3D7B" w:rsidRPr="00DE0A76" w:rsidRDefault="008E3D7B" w:rsidP="00DE0A76">
            <w:pPr>
              <w:numPr>
                <w:ilvl w:val="0"/>
                <w:numId w:val="27"/>
              </w:numPr>
              <w:spacing w:after="163" w:line="240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8E3D7B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nende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tegevustega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planeeritud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arenguhüpe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jätkusuutlik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jätkutegevused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toetavad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taseme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hoidmist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edasist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8E3D7B">
              <w:rPr>
                <w:rFonts w:ascii="Calibri" w:eastAsia="Calibri" w:hAnsi="Calibri" w:cs="Calibri"/>
                <w:color w:val="000000"/>
              </w:rPr>
              <w:t>arengut</w:t>
            </w:r>
            <w:proofErr w:type="spellEnd"/>
            <w:r w:rsidRPr="008E3D7B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</w:tc>
      </w:tr>
    </w:tbl>
    <w:p w14:paraId="5FD5E3C6" w14:textId="63F84AAB" w:rsidR="003753CF" w:rsidRDefault="003753CF" w:rsidP="003753CF">
      <w:pPr>
        <w:pStyle w:val="Body"/>
        <w:spacing w:before="240" w:after="240"/>
        <w:ind w:left="142" w:firstLine="0"/>
        <w:jc w:val="both"/>
        <w:rPr>
          <w:i/>
          <w:color w:val="auto"/>
          <w:lang w:val="et-EE"/>
        </w:rPr>
      </w:pPr>
    </w:p>
    <w:tbl>
      <w:tblPr>
        <w:tblStyle w:val="TableGrid0"/>
        <w:tblW w:w="9016" w:type="dxa"/>
        <w:tblInd w:w="6" w:type="dxa"/>
        <w:tblCellMar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7E44D1" w:rsidRPr="007E44D1" w14:paraId="15A6A684" w14:textId="77777777" w:rsidTr="0007249A">
        <w:trPr>
          <w:trHeight w:val="81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5031DDE" w14:textId="4D9E090F" w:rsidR="00F90766" w:rsidRDefault="007E44D1" w:rsidP="00F90766">
            <w:pPr>
              <w:spacing w:after="0" w:line="259" w:lineRule="auto"/>
              <w:ind w:left="104" w:firstLine="0"/>
              <w:rPr>
                <w:rFonts w:ascii="Calibri" w:eastAsia="Calibri" w:hAnsi="Calibri" w:cs="Calibri"/>
                <w:color w:val="000000"/>
              </w:rPr>
            </w:pPr>
            <w:r w:rsidRPr="007E44D1">
              <w:rPr>
                <w:rFonts w:ascii="Calibri" w:eastAsia="Calibri" w:hAnsi="Calibri" w:cs="Calibri"/>
                <w:color w:val="000000"/>
              </w:rPr>
              <w:lastRenderedPageBreak/>
              <w:t xml:space="preserve">4. </w:t>
            </w:r>
            <w:r w:rsidR="00F90766">
              <w:rPr>
                <w:rFonts w:ascii="Calibri" w:eastAsia="Calibri" w:hAnsi="Calibri" w:cs="Calibri"/>
                <w:color w:val="000000"/>
              </w:rPr>
              <w:t>P</w:t>
            </w:r>
            <w:proofErr w:type="spellStart"/>
            <w:r w:rsidR="00F90766" w:rsidRPr="00F90766">
              <w:rPr>
                <w:rFonts w:ascii="Calibri" w:eastAsia="Calibri" w:hAnsi="Calibri" w:cs="Calibri"/>
                <w:color w:val="000000"/>
                <w:lang w:val="et-EE"/>
              </w:rPr>
              <w:t>rojekti</w:t>
            </w:r>
            <w:proofErr w:type="spellEnd"/>
            <w:r w:rsidR="00F90766" w:rsidRPr="00F90766">
              <w:rPr>
                <w:rFonts w:ascii="Calibri" w:eastAsia="Calibri" w:hAnsi="Calibri" w:cs="Calibri"/>
                <w:color w:val="000000"/>
                <w:lang w:val="et-EE"/>
              </w:rPr>
              <w:t xml:space="preserve"> meeskonna, partnerite, vabatahtlike, arengueksperdi asjakohasus ja rolli kirjeldus </w:t>
            </w:r>
          </w:p>
          <w:p w14:paraId="0125792F" w14:textId="05FF2D17" w:rsidR="007E44D1" w:rsidRPr="007E44D1" w:rsidRDefault="007E44D1" w:rsidP="00B36AC8">
            <w:pPr>
              <w:spacing w:after="0" w:line="259" w:lineRule="auto"/>
              <w:ind w:left="0" w:firstLine="0"/>
              <w:rPr>
                <w:rFonts w:ascii="Arial" w:eastAsia="Arial" w:hAnsi="Arial" w:cs="Arial"/>
                <w:color w:val="000000"/>
                <w:sz w:val="42"/>
              </w:rPr>
            </w:pPr>
            <w:r w:rsidRPr="007E44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302257FC" wp14:editId="30961938">
                      <wp:simplePos x="0" y="0"/>
                      <wp:positionH relativeFrom="column">
                        <wp:posOffset>1981</wp:posOffset>
                      </wp:positionH>
                      <wp:positionV relativeFrom="paragraph">
                        <wp:posOffset>-82536</wp:posOffset>
                      </wp:positionV>
                      <wp:extent cx="511315" cy="313931"/>
                      <wp:effectExtent l="0" t="0" r="0" b="0"/>
                      <wp:wrapNone/>
                      <wp:docPr id="1682" name="Group 1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15" cy="313931"/>
                                <a:chOff x="0" y="0"/>
                                <a:chExt cx="511315" cy="313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4" name="Picture 200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96" y="132575"/>
                                  <a:ext cx="88392" cy="36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5" name="Picture 200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640" y="88887"/>
                                  <a:ext cx="25298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1D50E" id="Group 1682" o:spid="_x0000_s1026" style="position:absolute;margin-left:.15pt;margin-top:-6.5pt;width:40.25pt;height:24.7pt;z-index:-251651072" coordsize="511315,313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004" o:spid="_x0000_s1027" type="#_x0000_t75" style="position:absolute;left:56896;top:132575;width:88392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">
                        <v:imagedata r:id="rId16" o:title=""/>
                      </v:shape>
                      <v:shape id="Picture 2005" o:spid="_x0000_s1028" type="#_x0000_t75" style="position:absolute;left:167640;top:88887;width:252984;height:11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09540B">
              <w:rPr>
                <w:rFonts w:ascii="Calibri" w:eastAsia="Calibri" w:hAnsi="Calibri" w:cs="Calibri"/>
                <w:b/>
                <w:color w:val="000000"/>
              </w:rPr>
              <w:t xml:space="preserve">       </w:t>
            </w:r>
            <w:r w:rsidRPr="007E44D1">
              <w:rPr>
                <w:rFonts w:ascii="Calibri" w:eastAsia="Calibri" w:hAnsi="Calibri" w:cs="Calibri"/>
                <w:b/>
                <w:color w:val="000000"/>
              </w:rPr>
              <w:t>–</w:t>
            </w:r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E44D1">
              <w:rPr>
                <w:rFonts w:ascii="Calibri" w:eastAsia="Calibri" w:hAnsi="Calibri" w:cs="Calibri"/>
                <w:b/>
                <w:color w:val="000000"/>
              </w:rPr>
              <w:t>15%</w:t>
            </w:r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7E44D1" w:rsidRPr="007E44D1" w14:paraId="6DB0BBD2" w14:textId="77777777" w:rsidTr="0007249A">
        <w:trPr>
          <w:trHeight w:val="214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D066" w14:textId="77777777" w:rsidR="007E44D1" w:rsidRPr="007E44D1" w:rsidRDefault="007E44D1" w:rsidP="007E44D1">
            <w:pPr>
              <w:numPr>
                <w:ilvl w:val="0"/>
                <w:numId w:val="28"/>
              </w:numPr>
              <w:spacing w:after="166" w:line="240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7E44D1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projektijuhtimine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meeskonna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rollid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läbimõeldud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annavad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veendumuse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plaanitu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sujuvaks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tulemuslikuks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elluviimiseks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2B9DB21C" w14:textId="77777777" w:rsidR="007E44D1" w:rsidRPr="007E44D1" w:rsidRDefault="007E44D1" w:rsidP="007E44D1">
            <w:pPr>
              <w:numPr>
                <w:ilvl w:val="0"/>
                <w:numId w:val="28"/>
              </w:numPr>
              <w:spacing w:after="166" w:line="240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7E44D1">
              <w:rPr>
                <w:rFonts w:ascii="Calibri" w:eastAsia="Calibri" w:hAnsi="Calibri" w:cs="Calibri"/>
                <w:color w:val="000000"/>
              </w:rPr>
              <w:t xml:space="preserve">Kui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projekti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tegevustesse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kaasatud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partnereid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vabatahtlikke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siis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kuivõrd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neil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selget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mõju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ühingu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võimekuse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tõstmisele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kas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nende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rollid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projektis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selged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5BC69E38" w14:textId="77777777" w:rsidR="007E44D1" w:rsidRPr="007E44D1" w:rsidRDefault="007E44D1" w:rsidP="007E44D1">
            <w:pPr>
              <w:numPr>
                <w:ilvl w:val="0"/>
                <w:numId w:val="28"/>
              </w:numPr>
              <w:spacing w:after="0" w:line="259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7E44D1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projekti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kaasatud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arengueksperdi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kaasamine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selgelt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läbi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mõeldud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annab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veendumuse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, et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tema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kaasamine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aitab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kaasa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arenguhüppe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7E44D1">
              <w:rPr>
                <w:rFonts w:ascii="Calibri" w:eastAsia="Calibri" w:hAnsi="Calibri" w:cs="Calibri"/>
                <w:color w:val="000000"/>
              </w:rPr>
              <w:t>saavutamisele</w:t>
            </w:r>
            <w:proofErr w:type="spellEnd"/>
            <w:r w:rsidRPr="007E44D1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</w:tc>
      </w:tr>
    </w:tbl>
    <w:p w14:paraId="5556A481" w14:textId="475564CD" w:rsidR="00F27E3F" w:rsidRPr="00765168" w:rsidRDefault="00F27E3F" w:rsidP="00053AB0">
      <w:pPr>
        <w:pStyle w:val="Body"/>
        <w:spacing w:before="240" w:after="240"/>
        <w:jc w:val="both"/>
        <w:rPr>
          <w:i/>
          <w:color w:val="auto"/>
          <w:lang w:val="et-EE"/>
        </w:rPr>
      </w:pPr>
    </w:p>
    <w:tbl>
      <w:tblPr>
        <w:tblStyle w:val="TableGrid0"/>
        <w:tblW w:w="9016" w:type="dxa"/>
        <w:tblInd w:w="6" w:type="dxa"/>
        <w:tblCellMar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9016"/>
      </w:tblGrid>
      <w:tr w:rsidR="003753CF" w:rsidRPr="003753CF" w14:paraId="326CC5AB" w14:textId="77777777" w:rsidTr="0007249A">
        <w:trPr>
          <w:trHeight w:val="54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31C55A" w14:textId="40C8AFA7" w:rsidR="003753CF" w:rsidRPr="003753CF" w:rsidRDefault="003753CF" w:rsidP="00AC5C5A">
            <w:pPr>
              <w:spacing w:after="0" w:line="259" w:lineRule="auto"/>
              <w:ind w:left="0" w:firstLine="0"/>
              <w:rPr>
                <w:rFonts w:ascii="Arial" w:eastAsia="Arial" w:hAnsi="Arial" w:cs="Arial"/>
                <w:color w:val="000000"/>
                <w:sz w:val="42"/>
              </w:rPr>
            </w:pPr>
            <w:r w:rsidRPr="003753CF">
              <w:rPr>
                <w:rFonts w:ascii="Arial" w:eastAsia="Arial" w:hAnsi="Arial" w:cs="Arial"/>
                <w:noProof/>
                <w:color w:val="000000"/>
                <w:sz w:val="42"/>
              </w:rPr>
              <w:drawing>
                <wp:anchor distT="0" distB="0" distL="114300" distR="114300" simplePos="0" relativeHeight="251667456" behindDoc="1" locked="0" layoutInCell="1" allowOverlap="0" wp14:anchorId="760931C2" wp14:editId="59C6C920">
                  <wp:simplePos x="0" y="0"/>
                  <wp:positionH relativeFrom="column">
                    <wp:posOffset>3261818</wp:posOffset>
                  </wp:positionH>
                  <wp:positionV relativeFrom="paragraph">
                    <wp:posOffset>-82916</wp:posOffset>
                  </wp:positionV>
                  <wp:extent cx="362712" cy="112776"/>
                  <wp:effectExtent l="0" t="0" r="0" b="0"/>
                  <wp:wrapNone/>
                  <wp:docPr id="2006" name="Picture 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 200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11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3CF">
              <w:rPr>
                <w:rFonts w:ascii="Calibri" w:eastAsia="Calibri" w:hAnsi="Calibri" w:cs="Calibri"/>
                <w:color w:val="000000"/>
              </w:rPr>
              <w:t xml:space="preserve">5. </w:t>
            </w:r>
            <w:r w:rsidR="00AC5C5A">
              <w:rPr>
                <w:rFonts w:ascii="Calibri" w:eastAsia="Calibri" w:hAnsi="Calibri" w:cs="Calibri"/>
                <w:color w:val="000000"/>
              </w:rPr>
              <w:t>P</w:t>
            </w:r>
            <w:proofErr w:type="spellStart"/>
            <w:r w:rsidR="00AC5C5A" w:rsidRPr="00AC5C5A">
              <w:rPr>
                <w:rFonts w:ascii="Calibri" w:eastAsia="Calibri" w:hAnsi="Calibri" w:cs="Calibri"/>
                <w:color w:val="000000"/>
                <w:lang w:val="et-EE"/>
              </w:rPr>
              <w:t>rojekti</w:t>
            </w:r>
            <w:proofErr w:type="spellEnd"/>
            <w:r w:rsidR="00AC5C5A" w:rsidRPr="00AC5C5A">
              <w:rPr>
                <w:rFonts w:ascii="Calibri" w:eastAsia="Calibri" w:hAnsi="Calibri" w:cs="Calibri"/>
                <w:color w:val="000000"/>
                <w:lang w:val="et-EE"/>
              </w:rPr>
              <w:t xml:space="preserve"> kulude kalkulatsiooni läbimõeldus ja mõistlikkus tulemuse saavutamiseks</w:t>
            </w:r>
            <w:r w:rsidR="00AC5C5A">
              <w:rPr>
                <w:rFonts w:ascii="Calibri" w:eastAsia="Calibri" w:hAnsi="Calibri" w:cs="Calibri"/>
                <w:color w:val="000000"/>
                <w:lang w:val="et-EE"/>
              </w:rPr>
              <w:t xml:space="preserve"> </w:t>
            </w:r>
            <w:r w:rsidRPr="003753CF">
              <w:rPr>
                <w:rFonts w:ascii="Calibri" w:eastAsia="Calibri" w:hAnsi="Calibri" w:cs="Calibri"/>
                <w:b/>
                <w:color w:val="000000"/>
              </w:rPr>
              <w:t>– 1</w:t>
            </w:r>
            <w:r w:rsidR="00776BBF">
              <w:rPr>
                <w:rFonts w:ascii="Calibri" w:eastAsia="Calibri" w:hAnsi="Calibri" w:cs="Calibri"/>
                <w:b/>
                <w:color w:val="000000"/>
              </w:rPr>
              <w:t>0</w:t>
            </w:r>
            <w:r w:rsidRPr="003753CF">
              <w:rPr>
                <w:rFonts w:ascii="Calibri" w:eastAsia="Calibri" w:hAnsi="Calibri" w:cs="Calibri"/>
                <w:b/>
                <w:color w:val="000000"/>
              </w:rPr>
              <w:t>%</w:t>
            </w:r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3753CF" w:rsidRPr="003753CF" w14:paraId="565E2DA0" w14:textId="77777777" w:rsidTr="0007249A">
        <w:trPr>
          <w:trHeight w:val="120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FEE6" w14:textId="21803C56" w:rsidR="003753CF" w:rsidRPr="003753CF" w:rsidRDefault="003753CF" w:rsidP="003753CF">
            <w:pPr>
              <w:numPr>
                <w:ilvl w:val="0"/>
                <w:numId w:val="29"/>
              </w:numPr>
              <w:spacing w:after="166" w:line="240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3753CF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eelarves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sisalduvad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kulud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abikõlblikud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="004F0752">
              <w:rPr>
                <w:rFonts w:ascii="Calibri" w:eastAsia="Calibri" w:hAnsi="Calibri" w:cs="Calibri"/>
                <w:color w:val="000000"/>
              </w:rPr>
              <w:t>mõistlikud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põhjendatud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eesmärkide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saavutamiseks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ning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kooskõlas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taotluse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tegevuskavaga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  <w:p w14:paraId="0C2A85DD" w14:textId="74E02E64" w:rsidR="003753CF" w:rsidRPr="003753CF" w:rsidRDefault="003753CF" w:rsidP="003753CF">
            <w:pPr>
              <w:numPr>
                <w:ilvl w:val="0"/>
                <w:numId w:val="29"/>
              </w:numPr>
              <w:spacing w:after="0" w:line="259" w:lineRule="auto"/>
              <w:ind w:hanging="355"/>
              <w:rPr>
                <w:rFonts w:ascii="Arial" w:eastAsia="Arial" w:hAnsi="Arial" w:cs="Arial"/>
                <w:color w:val="000000"/>
                <w:sz w:val="42"/>
              </w:rPr>
            </w:pPr>
            <w:r w:rsidRPr="003753CF">
              <w:rPr>
                <w:rFonts w:ascii="Calibri" w:eastAsia="Calibri" w:hAnsi="Calibri" w:cs="Calibri"/>
                <w:color w:val="000000"/>
              </w:rPr>
              <w:t xml:space="preserve">Kas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kalkulatsioonid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on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arusaadavad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ja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3753CF">
              <w:rPr>
                <w:rFonts w:ascii="Calibri" w:eastAsia="Calibri" w:hAnsi="Calibri" w:cs="Calibri"/>
                <w:color w:val="000000"/>
              </w:rPr>
              <w:t>piisava</w:t>
            </w:r>
            <w:r w:rsidR="00193258">
              <w:rPr>
                <w:rFonts w:ascii="Calibri" w:eastAsia="Calibri" w:hAnsi="Calibri" w:cs="Calibri"/>
                <w:color w:val="000000"/>
              </w:rPr>
              <w:t>lt</w:t>
            </w:r>
            <w:proofErr w:type="spellEnd"/>
            <w:r w:rsidR="00193258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193258">
              <w:rPr>
                <w:rFonts w:ascii="Calibri" w:eastAsia="Calibri" w:hAnsi="Calibri" w:cs="Calibri"/>
                <w:color w:val="000000"/>
              </w:rPr>
              <w:t>põhjendatud</w:t>
            </w:r>
            <w:proofErr w:type="spellEnd"/>
            <w:r w:rsidRPr="003753CF">
              <w:rPr>
                <w:rFonts w:ascii="Calibri" w:eastAsia="Calibri" w:hAnsi="Calibri" w:cs="Calibri"/>
                <w:color w:val="000000"/>
              </w:rPr>
              <w:t xml:space="preserve">? </w:t>
            </w:r>
          </w:p>
        </w:tc>
      </w:tr>
    </w:tbl>
    <w:p w14:paraId="7695429F" w14:textId="3208EEC8" w:rsidR="00F27E3F" w:rsidRPr="007537A6" w:rsidRDefault="00F27E3F" w:rsidP="003753CF">
      <w:pPr>
        <w:pStyle w:val="Body"/>
        <w:spacing w:before="240" w:after="240"/>
        <w:ind w:left="0" w:firstLine="0"/>
        <w:jc w:val="both"/>
        <w:rPr>
          <w:color w:val="auto"/>
          <w:lang w:val="et-EE"/>
        </w:rPr>
      </w:pPr>
      <w:r w:rsidRPr="00765168">
        <w:rPr>
          <w:color w:val="auto"/>
          <w:lang w:val="et-EE"/>
        </w:rPr>
        <w:t xml:space="preserve"> </w:t>
      </w:r>
    </w:p>
    <w:sectPr w:rsidR="00F27E3F" w:rsidRPr="007537A6" w:rsidSect="003753CF">
      <w:headerReference w:type="default" r:id="rId1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7579" w14:textId="77777777" w:rsidR="00930189" w:rsidRDefault="00930189" w:rsidP="00567F8B">
      <w:pPr>
        <w:spacing w:after="0" w:line="240" w:lineRule="auto"/>
      </w:pPr>
      <w:r>
        <w:separator/>
      </w:r>
    </w:p>
  </w:endnote>
  <w:endnote w:type="continuationSeparator" w:id="0">
    <w:p w14:paraId="3F16AF01" w14:textId="77777777" w:rsidR="00930189" w:rsidRDefault="00930189" w:rsidP="0056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10AA" w14:textId="77777777" w:rsidR="00930189" w:rsidRDefault="00930189" w:rsidP="00567F8B">
      <w:pPr>
        <w:spacing w:after="0" w:line="240" w:lineRule="auto"/>
      </w:pPr>
      <w:r>
        <w:separator/>
      </w:r>
    </w:p>
  </w:footnote>
  <w:footnote w:type="continuationSeparator" w:id="0">
    <w:p w14:paraId="53CDF3AD" w14:textId="77777777" w:rsidR="00930189" w:rsidRDefault="00930189" w:rsidP="0056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BEC9" w14:textId="01E08201" w:rsidR="005B4218" w:rsidRDefault="00567F8B" w:rsidP="005B421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5EEB1" wp14:editId="217599C2">
          <wp:simplePos x="0" y="0"/>
          <wp:positionH relativeFrom="column">
            <wp:posOffset>58647</wp:posOffset>
          </wp:positionH>
          <wp:positionV relativeFrom="page">
            <wp:posOffset>276860</wp:posOffset>
          </wp:positionV>
          <wp:extent cx="2628000" cy="360000"/>
          <wp:effectExtent l="0" t="0" r="127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ysk logo 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8B"/>
    <w:multiLevelType w:val="hybridMultilevel"/>
    <w:tmpl w:val="9B14CC8E"/>
    <w:lvl w:ilvl="0" w:tplc="7B644E26">
      <w:start w:val="1"/>
      <w:numFmt w:val="decimal"/>
      <w:suff w:val="space"/>
      <w:lvlText w:val="%1."/>
      <w:lvlJc w:val="left"/>
      <w:pPr>
        <w:ind w:left="524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244" w:hanging="360"/>
      </w:pPr>
    </w:lvl>
    <w:lvl w:ilvl="2" w:tplc="0425001B" w:tentative="1">
      <w:start w:val="1"/>
      <w:numFmt w:val="lowerRoman"/>
      <w:lvlText w:val="%3."/>
      <w:lvlJc w:val="right"/>
      <w:pPr>
        <w:ind w:left="1964" w:hanging="180"/>
      </w:pPr>
    </w:lvl>
    <w:lvl w:ilvl="3" w:tplc="0425000F" w:tentative="1">
      <w:start w:val="1"/>
      <w:numFmt w:val="decimal"/>
      <w:lvlText w:val="%4."/>
      <w:lvlJc w:val="left"/>
      <w:pPr>
        <w:ind w:left="2684" w:hanging="360"/>
      </w:pPr>
    </w:lvl>
    <w:lvl w:ilvl="4" w:tplc="04250019" w:tentative="1">
      <w:start w:val="1"/>
      <w:numFmt w:val="lowerLetter"/>
      <w:lvlText w:val="%5."/>
      <w:lvlJc w:val="left"/>
      <w:pPr>
        <w:ind w:left="3404" w:hanging="360"/>
      </w:pPr>
    </w:lvl>
    <w:lvl w:ilvl="5" w:tplc="0425001B" w:tentative="1">
      <w:start w:val="1"/>
      <w:numFmt w:val="lowerRoman"/>
      <w:lvlText w:val="%6."/>
      <w:lvlJc w:val="right"/>
      <w:pPr>
        <w:ind w:left="4124" w:hanging="180"/>
      </w:pPr>
    </w:lvl>
    <w:lvl w:ilvl="6" w:tplc="0425000F" w:tentative="1">
      <w:start w:val="1"/>
      <w:numFmt w:val="decimal"/>
      <w:lvlText w:val="%7."/>
      <w:lvlJc w:val="left"/>
      <w:pPr>
        <w:ind w:left="4844" w:hanging="360"/>
      </w:pPr>
    </w:lvl>
    <w:lvl w:ilvl="7" w:tplc="04250019" w:tentative="1">
      <w:start w:val="1"/>
      <w:numFmt w:val="lowerLetter"/>
      <w:lvlText w:val="%8."/>
      <w:lvlJc w:val="left"/>
      <w:pPr>
        <w:ind w:left="5564" w:hanging="360"/>
      </w:pPr>
    </w:lvl>
    <w:lvl w:ilvl="8" w:tplc="042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" w15:restartNumberingAfterBreak="0">
    <w:nsid w:val="08A43A7B"/>
    <w:multiLevelType w:val="hybridMultilevel"/>
    <w:tmpl w:val="9628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A133F"/>
    <w:multiLevelType w:val="hybridMultilevel"/>
    <w:tmpl w:val="F4BC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14FB"/>
    <w:multiLevelType w:val="hybridMultilevel"/>
    <w:tmpl w:val="26B44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B41F2"/>
    <w:multiLevelType w:val="hybridMultilevel"/>
    <w:tmpl w:val="22D4A086"/>
    <w:lvl w:ilvl="0" w:tplc="B5ACF6D6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ACACA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EC952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4E76C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22EE4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6B9C8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43BF0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4E3F2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42358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30137D"/>
    <w:multiLevelType w:val="hybridMultilevel"/>
    <w:tmpl w:val="A0B26502"/>
    <w:lvl w:ilvl="0" w:tplc="744E326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CA826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4654A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7492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2769C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8C2510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B41ED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81F6C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BEAC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D91CAE"/>
    <w:multiLevelType w:val="hybridMultilevel"/>
    <w:tmpl w:val="2FEE0996"/>
    <w:lvl w:ilvl="0" w:tplc="D2AED83C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20551509"/>
    <w:multiLevelType w:val="hybridMultilevel"/>
    <w:tmpl w:val="546AE230"/>
    <w:lvl w:ilvl="0" w:tplc="C6A0A22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06F08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C15B8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6BCEE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0D1B2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27640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C3C5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2B0D6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0089B6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3A6095"/>
    <w:multiLevelType w:val="hybridMultilevel"/>
    <w:tmpl w:val="141E3360"/>
    <w:lvl w:ilvl="0" w:tplc="E9A2AA70">
      <w:numFmt w:val="bullet"/>
      <w:lvlText w:val="-"/>
      <w:lvlJc w:val="left"/>
      <w:pPr>
        <w:ind w:left="698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9" w15:restartNumberingAfterBreak="0">
    <w:nsid w:val="225A10AB"/>
    <w:multiLevelType w:val="hybridMultilevel"/>
    <w:tmpl w:val="C6E4A4D6"/>
    <w:lvl w:ilvl="0" w:tplc="5122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A52C0"/>
    <w:multiLevelType w:val="hybridMultilevel"/>
    <w:tmpl w:val="E9C0F03E"/>
    <w:lvl w:ilvl="0" w:tplc="2662D982">
      <w:start w:val="1"/>
      <w:numFmt w:val="bullet"/>
      <w:lvlText w:val="-"/>
      <w:lvlJc w:val="left"/>
      <w:pPr>
        <w:ind w:left="524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1" w15:restartNumberingAfterBreak="0">
    <w:nsid w:val="2EC44066"/>
    <w:multiLevelType w:val="hybridMultilevel"/>
    <w:tmpl w:val="8B7E0560"/>
    <w:lvl w:ilvl="0" w:tplc="7A8E1ACC">
      <w:start w:val="1"/>
      <w:numFmt w:val="bullet"/>
      <w:lvlText w:val="-"/>
      <w:lvlJc w:val="left"/>
      <w:pPr>
        <w:ind w:left="884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 w15:restartNumberingAfterBreak="0">
    <w:nsid w:val="323F587B"/>
    <w:multiLevelType w:val="hybridMultilevel"/>
    <w:tmpl w:val="7168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33D53C49"/>
    <w:multiLevelType w:val="hybridMultilevel"/>
    <w:tmpl w:val="A04ACEE6"/>
    <w:lvl w:ilvl="0" w:tplc="E20C6680">
      <w:start w:val="1"/>
      <w:numFmt w:val="decimal"/>
      <w:suff w:val="space"/>
      <w:lvlText w:val="%1."/>
      <w:lvlJc w:val="left"/>
      <w:pPr>
        <w:ind w:left="524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742EB"/>
    <w:multiLevelType w:val="hybridMultilevel"/>
    <w:tmpl w:val="E664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0555F"/>
    <w:multiLevelType w:val="hybridMultilevel"/>
    <w:tmpl w:val="B92452E8"/>
    <w:lvl w:ilvl="0" w:tplc="29D2A6A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A0CFE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0E882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62632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8FCA4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601F2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CEA1E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0FC34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E4E08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217501"/>
    <w:multiLevelType w:val="hybridMultilevel"/>
    <w:tmpl w:val="6C2072B8"/>
    <w:lvl w:ilvl="0" w:tplc="08FE5DAE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3DDD05D8"/>
    <w:multiLevelType w:val="hybridMultilevel"/>
    <w:tmpl w:val="A54A83B0"/>
    <w:lvl w:ilvl="0" w:tplc="EFE6E1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85E24"/>
    <w:multiLevelType w:val="hybridMultilevel"/>
    <w:tmpl w:val="A89C15DE"/>
    <w:lvl w:ilvl="0" w:tplc="5780482E">
      <w:start w:val="1"/>
      <w:numFmt w:val="decimal"/>
      <w:lvlText w:val="%1."/>
      <w:lvlJc w:val="left"/>
      <w:pPr>
        <w:ind w:left="524" w:hanging="360"/>
      </w:pPr>
      <w:rPr>
        <w:rFonts w:hint="default"/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244" w:hanging="360"/>
      </w:pPr>
    </w:lvl>
    <w:lvl w:ilvl="2" w:tplc="0425001B" w:tentative="1">
      <w:start w:val="1"/>
      <w:numFmt w:val="lowerRoman"/>
      <w:lvlText w:val="%3."/>
      <w:lvlJc w:val="right"/>
      <w:pPr>
        <w:ind w:left="1964" w:hanging="180"/>
      </w:pPr>
    </w:lvl>
    <w:lvl w:ilvl="3" w:tplc="0425000F" w:tentative="1">
      <w:start w:val="1"/>
      <w:numFmt w:val="decimal"/>
      <w:lvlText w:val="%4."/>
      <w:lvlJc w:val="left"/>
      <w:pPr>
        <w:ind w:left="2684" w:hanging="360"/>
      </w:pPr>
    </w:lvl>
    <w:lvl w:ilvl="4" w:tplc="04250019" w:tentative="1">
      <w:start w:val="1"/>
      <w:numFmt w:val="lowerLetter"/>
      <w:lvlText w:val="%5."/>
      <w:lvlJc w:val="left"/>
      <w:pPr>
        <w:ind w:left="3404" w:hanging="360"/>
      </w:pPr>
    </w:lvl>
    <w:lvl w:ilvl="5" w:tplc="0425001B" w:tentative="1">
      <w:start w:val="1"/>
      <w:numFmt w:val="lowerRoman"/>
      <w:lvlText w:val="%6."/>
      <w:lvlJc w:val="right"/>
      <w:pPr>
        <w:ind w:left="4124" w:hanging="180"/>
      </w:pPr>
    </w:lvl>
    <w:lvl w:ilvl="6" w:tplc="0425000F" w:tentative="1">
      <w:start w:val="1"/>
      <w:numFmt w:val="decimal"/>
      <w:lvlText w:val="%7."/>
      <w:lvlJc w:val="left"/>
      <w:pPr>
        <w:ind w:left="4844" w:hanging="360"/>
      </w:pPr>
    </w:lvl>
    <w:lvl w:ilvl="7" w:tplc="04250019" w:tentative="1">
      <w:start w:val="1"/>
      <w:numFmt w:val="lowerLetter"/>
      <w:lvlText w:val="%8."/>
      <w:lvlJc w:val="left"/>
      <w:pPr>
        <w:ind w:left="5564" w:hanging="360"/>
      </w:pPr>
    </w:lvl>
    <w:lvl w:ilvl="8" w:tplc="042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 w15:restartNumberingAfterBreak="0">
    <w:nsid w:val="45E77F96"/>
    <w:multiLevelType w:val="hybridMultilevel"/>
    <w:tmpl w:val="CDCC9A48"/>
    <w:lvl w:ilvl="0" w:tplc="54D837E6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 w15:restartNumberingAfterBreak="0">
    <w:nsid w:val="4F4836F4"/>
    <w:multiLevelType w:val="hybridMultilevel"/>
    <w:tmpl w:val="34BECBFC"/>
    <w:lvl w:ilvl="0" w:tplc="E9A2AA70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C2287"/>
    <w:multiLevelType w:val="hybridMultilevel"/>
    <w:tmpl w:val="53AC770C"/>
    <w:lvl w:ilvl="0" w:tplc="018A815E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2" w15:restartNumberingAfterBreak="0">
    <w:nsid w:val="58767A95"/>
    <w:multiLevelType w:val="hybridMultilevel"/>
    <w:tmpl w:val="E4BC9546"/>
    <w:lvl w:ilvl="0" w:tplc="20EE8CA2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A7B12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2650E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C789C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2506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BAB0FC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169C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22864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82C9E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8B4DD0"/>
    <w:multiLevelType w:val="hybridMultilevel"/>
    <w:tmpl w:val="372E3552"/>
    <w:lvl w:ilvl="0" w:tplc="21EA6A6C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77B1E"/>
    <w:multiLevelType w:val="hybridMultilevel"/>
    <w:tmpl w:val="5428E1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12B4"/>
    <w:multiLevelType w:val="hybridMultilevel"/>
    <w:tmpl w:val="BD281B48"/>
    <w:lvl w:ilvl="0" w:tplc="20049C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633C6"/>
    <w:multiLevelType w:val="hybridMultilevel"/>
    <w:tmpl w:val="1F705ECA"/>
    <w:lvl w:ilvl="0" w:tplc="B31836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53AB4"/>
    <w:multiLevelType w:val="hybridMultilevel"/>
    <w:tmpl w:val="90BAA2B6"/>
    <w:lvl w:ilvl="0" w:tplc="9F7E1F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843DF"/>
    <w:multiLevelType w:val="hybridMultilevel"/>
    <w:tmpl w:val="1A34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72842">
    <w:abstractNumId w:val="0"/>
  </w:num>
  <w:num w:numId="2" w16cid:durableId="1060858308">
    <w:abstractNumId w:val="24"/>
  </w:num>
  <w:num w:numId="3" w16cid:durableId="2050454106">
    <w:abstractNumId w:val="11"/>
  </w:num>
  <w:num w:numId="4" w16cid:durableId="1079402757">
    <w:abstractNumId w:val="17"/>
  </w:num>
  <w:num w:numId="5" w16cid:durableId="1894612612">
    <w:abstractNumId w:val="10"/>
  </w:num>
  <w:num w:numId="6" w16cid:durableId="326251339">
    <w:abstractNumId w:val="20"/>
  </w:num>
  <w:num w:numId="7" w16cid:durableId="582496409">
    <w:abstractNumId w:val="25"/>
  </w:num>
  <w:num w:numId="8" w16cid:durableId="996763137">
    <w:abstractNumId w:val="27"/>
  </w:num>
  <w:num w:numId="9" w16cid:durableId="1183976838">
    <w:abstractNumId w:val="6"/>
  </w:num>
  <w:num w:numId="10" w16cid:durableId="1164904534">
    <w:abstractNumId w:val="26"/>
  </w:num>
  <w:num w:numId="11" w16cid:durableId="609433750">
    <w:abstractNumId w:val="16"/>
  </w:num>
  <w:num w:numId="12" w16cid:durableId="1720323217">
    <w:abstractNumId w:val="8"/>
  </w:num>
  <w:num w:numId="13" w16cid:durableId="388387494">
    <w:abstractNumId w:val="23"/>
  </w:num>
  <w:num w:numId="14" w16cid:durableId="1337926262">
    <w:abstractNumId w:val="21"/>
  </w:num>
  <w:num w:numId="15" w16cid:durableId="1941721842">
    <w:abstractNumId w:val="19"/>
  </w:num>
  <w:num w:numId="16" w16cid:durableId="24447305">
    <w:abstractNumId w:val="13"/>
  </w:num>
  <w:num w:numId="17" w16cid:durableId="1009408011">
    <w:abstractNumId w:val="9"/>
  </w:num>
  <w:num w:numId="18" w16cid:durableId="541476548">
    <w:abstractNumId w:val="18"/>
  </w:num>
  <w:num w:numId="19" w16cid:durableId="434398438">
    <w:abstractNumId w:val="28"/>
  </w:num>
  <w:num w:numId="20" w16cid:durableId="1552960917">
    <w:abstractNumId w:val="12"/>
  </w:num>
  <w:num w:numId="21" w16cid:durableId="893542631">
    <w:abstractNumId w:val="2"/>
  </w:num>
  <w:num w:numId="22" w16cid:durableId="1906718171">
    <w:abstractNumId w:val="14"/>
  </w:num>
  <w:num w:numId="23" w16cid:durableId="830410599">
    <w:abstractNumId w:val="1"/>
  </w:num>
  <w:num w:numId="24" w16cid:durableId="1568540268">
    <w:abstractNumId w:val="3"/>
  </w:num>
  <w:num w:numId="25" w16cid:durableId="316108387">
    <w:abstractNumId w:val="5"/>
  </w:num>
  <w:num w:numId="26" w16cid:durableId="608660131">
    <w:abstractNumId w:val="7"/>
  </w:num>
  <w:num w:numId="27" w16cid:durableId="1637569087">
    <w:abstractNumId w:val="22"/>
  </w:num>
  <w:num w:numId="28" w16cid:durableId="721447805">
    <w:abstractNumId w:val="4"/>
  </w:num>
  <w:num w:numId="29" w16cid:durableId="522016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3F"/>
    <w:rsid w:val="000225F7"/>
    <w:rsid w:val="00033516"/>
    <w:rsid w:val="00053AB0"/>
    <w:rsid w:val="000579F3"/>
    <w:rsid w:val="00090117"/>
    <w:rsid w:val="0009540B"/>
    <w:rsid w:val="000F09A4"/>
    <w:rsid w:val="00100CE7"/>
    <w:rsid w:val="00132142"/>
    <w:rsid w:val="00193258"/>
    <w:rsid w:val="001A2E87"/>
    <w:rsid w:val="001D285C"/>
    <w:rsid w:val="00224905"/>
    <w:rsid w:val="002B3BA2"/>
    <w:rsid w:val="002D21A1"/>
    <w:rsid w:val="002D3998"/>
    <w:rsid w:val="00312E04"/>
    <w:rsid w:val="003753CF"/>
    <w:rsid w:val="0039307D"/>
    <w:rsid w:val="003D2427"/>
    <w:rsid w:val="0040017C"/>
    <w:rsid w:val="00463BC7"/>
    <w:rsid w:val="004865A6"/>
    <w:rsid w:val="004973D3"/>
    <w:rsid w:val="004B78D8"/>
    <w:rsid w:val="004C7CFD"/>
    <w:rsid w:val="004D52DE"/>
    <w:rsid w:val="004F0752"/>
    <w:rsid w:val="005158D1"/>
    <w:rsid w:val="0052384C"/>
    <w:rsid w:val="00551854"/>
    <w:rsid w:val="00567F8B"/>
    <w:rsid w:val="005A738E"/>
    <w:rsid w:val="005B4218"/>
    <w:rsid w:val="005C4F59"/>
    <w:rsid w:val="005E62A7"/>
    <w:rsid w:val="006052E7"/>
    <w:rsid w:val="0062409C"/>
    <w:rsid w:val="00637AB5"/>
    <w:rsid w:val="00656E97"/>
    <w:rsid w:val="0066017A"/>
    <w:rsid w:val="006718D0"/>
    <w:rsid w:val="007001A8"/>
    <w:rsid w:val="00724EF7"/>
    <w:rsid w:val="00725F7B"/>
    <w:rsid w:val="007537A6"/>
    <w:rsid w:val="007603BD"/>
    <w:rsid w:val="00765168"/>
    <w:rsid w:val="007723A6"/>
    <w:rsid w:val="00776BBF"/>
    <w:rsid w:val="007B1575"/>
    <w:rsid w:val="007C1E42"/>
    <w:rsid w:val="007E44D1"/>
    <w:rsid w:val="007F05AA"/>
    <w:rsid w:val="00831437"/>
    <w:rsid w:val="00846594"/>
    <w:rsid w:val="00865474"/>
    <w:rsid w:val="00875DB0"/>
    <w:rsid w:val="008915DB"/>
    <w:rsid w:val="008C75F1"/>
    <w:rsid w:val="008E3D7B"/>
    <w:rsid w:val="009030A0"/>
    <w:rsid w:val="00930189"/>
    <w:rsid w:val="00935C89"/>
    <w:rsid w:val="00953A86"/>
    <w:rsid w:val="00966FE6"/>
    <w:rsid w:val="009A16A5"/>
    <w:rsid w:val="009B2F1D"/>
    <w:rsid w:val="00AA0B36"/>
    <w:rsid w:val="00AC5C5A"/>
    <w:rsid w:val="00AE25B5"/>
    <w:rsid w:val="00B14577"/>
    <w:rsid w:val="00B24C1D"/>
    <w:rsid w:val="00B35113"/>
    <w:rsid w:val="00B36AC8"/>
    <w:rsid w:val="00B4176A"/>
    <w:rsid w:val="00B669D9"/>
    <w:rsid w:val="00B82D35"/>
    <w:rsid w:val="00BA2444"/>
    <w:rsid w:val="00BB20BE"/>
    <w:rsid w:val="00BC328D"/>
    <w:rsid w:val="00BC5231"/>
    <w:rsid w:val="00C40022"/>
    <w:rsid w:val="00CA475D"/>
    <w:rsid w:val="00CC45DE"/>
    <w:rsid w:val="00D40119"/>
    <w:rsid w:val="00D67B67"/>
    <w:rsid w:val="00D7636E"/>
    <w:rsid w:val="00DA1124"/>
    <w:rsid w:val="00DE0A76"/>
    <w:rsid w:val="00E8768A"/>
    <w:rsid w:val="00EC75A1"/>
    <w:rsid w:val="00EF1D0D"/>
    <w:rsid w:val="00F27E3F"/>
    <w:rsid w:val="00F34E73"/>
    <w:rsid w:val="00F71979"/>
    <w:rsid w:val="00F72D3D"/>
    <w:rsid w:val="00F90766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36A2"/>
  <w15:chartTrackingRefBased/>
  <w15:docId w15:val="{F1CBC6DD-F9B6-4B79-B52E-CE73944E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3F"/>
    <w:pPr>
      <w:spacing w:after="200" w:line="276" w:lineRule="auto"/>
      <w:ind w:left="448" w:hanging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3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E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7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E3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7E3F"/>
    <w:pPr>
      <w:spacing w:after="0" w:line="240" w:lineRule="auto"/>
      <w:ind w:left="448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F27E3F"/>
    <w:pPr>
      <w:spacing w:after="200" w:line="276" w:lineRule="auto"/>
      <w:ind w:left="448" w:hanging="284"/>
    </w:pPr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3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7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8B"/>
  </w:style>
  <w:style w:type="paragraph" w:styleId="Footer">
    <w:name w:val="footer"/>
    <w:basedOn w:val="Normal"/>
    <w:link w:val="FooterChar"/>
    <w:uiPriority w:val="99"/>
    <w:unhideWhenUsed/>
    <w:rsid w:val="00567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8B"/>
  </w:style>
  <w:style w:type="table" w:customStyle="1" w:styleId="TableGrid0">
    <w:name w:val="TableGrid"/>
    <w:rsid w:val="004D52DE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b249a-b9b4-4437-8ec1-b4dea089e6b0">
      <Terms xmlns="http://schemas.microsoft.com/office/infopath/2007/PartnerControls"/>
    </lcf76f155ced4ddcb4097134ff3c332f>
    <TaxCatchAll xmlns="194d161e-9feb-48d7-86ed-d7bb9ad517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4A35BE5CA0F42910A4EFEA253D3AE" ma:contentTypeVersion="14" ma:contentTypeDescription="Loo uus dokument" ma:contentTypeScope="" ma:versionID="5608e00907dd9913e065835fe5423350">
  <xsd:schema xmlns:xsd="http://www.w3.org/2001/XMLSchema" xmlns:xs="http://www.w3.org/2001/XMLSchema" xmlns:p="http://schemas.microsoft.com/office/2006/metadata/properties" xmlns:ns2="e7fb249a-b9b4-4437-8ec1-b4dea089e6b0" xmlns:ns3="194d161e-9feb-48d7-86ed-d7bb9ad5178d" targetNamespace="http://schemas.microsoft.com/office/2006/metadata/properties" ma:root="true" ma:fieldsID="20e57a20a109d2c99bf2e47ac935d49c" ns2:_="" ns3:_="">
    <xsd:import namespace="e7fb249a-b9b4-4437-8ec1-b4dea089e6b0"/>
    <xsd:import namespace="194d161e-9feb-48d7-86ed-d7bb9ad51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249a-b9b4-4437-8ec1-b4dea089e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36484f-8c2f-4416-860f-d7d6b5901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161e-9feb-48d7-86ed-d7bb9ad51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44fb-4c81-4059-9cc5-499d6564fc98}" ma:internalName="TaxCatchAll" ma:showField="CatchAllData" ma:web="194d161e-9feb-48d7-86ed-d7bb9ad51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1705A-7BA0-47DD-B13F-1DAB41C2F866}">
  <ds:schemaRefs>
    <ds:schemaRef ds:uri="http://schemas.microsoft.com/office/2006/metadata/properties"/>
    <ds:schemaRef ds:uri="http://schemas.microsoft.com/office/infopath/2007/PartnerControls"/>
    <ds:schemaRef ds:uri="e7fb249a-b9b4-4437-8ec1-b4dea089e6b0"/>
    <ds:schemaRef ds:uri="194d161e-9feb-48d7-86ed-d7bb9ad5178d"/>
  </ds:schemaRefs>
</ds:datastoreItem>
</file>

<file path=customXml/itemProps2.xml><?xml version="1.0" encoding="utf-8"?>
<ds:datastoreItem xmlns:ds="http://schemas.openxmlformats.org/officeDocument/2006/customXml" ds:itemID="{D63925EF-AED8-41E0-8312-2CB404EB0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249a-b9b4-4437-8ec1-b4dea089e6b0"/>
    <ds:schemaRef ds:uri="194d161e-9feb-48d7-86ed-d7bb9ad51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1AB1A-43AA-4F19-8BD6-0A1AB9FE3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</dc:creator>
  <cp:keywords/>
  <dc:description/>
  <cp:lastModifiedBy>Tea Jänes - KÜSK</cp:lastModifiedBy>
  <cp:revision>23</cp:revision>
  <cp:lastPrinted>2019-09-19T06:42:00Z</cp:lastPrinted>
  <dcterms:created xsi:type="dcterms:W3CDTF">2024-01-03T11:30:00Z</dcterms:created>
  <dcterms:modified xsi:type="dcterms:W3CDTF">2026-04-27T10:52:00Z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0x0101000214A35BE5CA0F42910A4EFEA253D3AE</vt:lpwstr>
  </property>
  <property fmtid="{D5CDD505-2E9C-101B-9397-08002B2CF9AE}" pid="3" name="MediaServiceImageTags">
    <vt:lpwstr/>
  </property>
</Properties>
</file>